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C9" w:rsidRDefault="007D71C4" w:rsidP="005A7664">
      <w:pPr>
        <w:jc w:val="center"/>
        <w:rPr>
          <w:rFonts w:ascii="Segoe UI" w:hAnsi="Segoe UI" w:cs="Segoe UI"/>
          <w:b/>
          <w:sz w:val="32"/>
          <w:szCs w:val="32"/>
        </w:rPr>
      </w:pPr>
      <w:r w:rsidRPr="003A04D1">
        <w:rPr>
          <w:rFonts w:ascii="Segoe UI" w:hAnsi="Segoe UI" w:cs="Segoe UI"/>
          <w:b/>
          <w:sz w:val="32"/>
          <w:szCs w:val="32"/>
        </w:rPr>
        <w:t>Обзор законопроектов</w:t>
      </w:r>
      <w:r w:rsidR="005A7664" w:rsidRPr="003A04D1">
        <w:rPr>
          <w:rFonts w:ascii="Segoe UI" w:hAnsi="Segoe UI" w:cs="Segoe UI"/>
          <w:b/>
          <w:sz w:val="32"/>
          <w:szCs w:val="32"/>
        </w:rPr>
        <w:t>:</w:t>
      </w:r>
    </w:p>
    <w:p w:rsidR="006C302E" w:rsidRPr="006C302E" w:rsidRDefault="009E58FE" w:rsidP="005A7664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по состоянию на 12</w:t>
      </w:r>
      <w:r w:rsidR="006C302E" w:rsidRPr="006C302E">
        <w:rPr>
          <w:rFonts w:ascii="Segoe UI" w:hAnsi="Segoe UI" w:cs="Segoe UI"/>
          <w:sz w:val="32"/>
          <w:szCs w:val="32"/>
        </w:rPr>
        <w:t>.03.2015 г.</w:t>
      </w:r>
    </w:p>
    <w:p w:rsidR="005A7664" w:rsidRPr="005A7664" w:rsidRDefault="005A7664" w:rsidP="005A7664">
      <w:pPr>
        <w:rPr>
          <w:rFonts w:ascii="Segoe UI" w:hAnsi="Segoe UI" w:cs="Segoe UI"/>
        </w:rPr>
      </w:pPr>
    </w:p>
    <w:p w:rsidR="006E46C4" w:rsidRDefault="006E46C4" w:rsidP="009E58FE">
      <w:pPr>
        <w:rPr>
          <w:rFonts w:ascii="Segoe UI" w:hAnsi="Segoe UI" w:cs="Segoe UI"/>
          <w:b/>
          <w:u w:val="single"/>
        </w:rPr>
      </w:pPr>
    </w:p>
    <w:p w:rsidR="006E46C4" w:rsidRPr="007C0CDF" w:rsidRDefault="006E46C4" w:rsidP="006E46C4">
      <w:pPr>
        <w:rPr>
          <w:rFonts w:ascii="Segoe UI" w:hAnsi="Segoe UI" w:cs="Segoe UI"/>
          <w:b/>
          <w:bCs/>
          <w:u w:val="single"/>
        </w:rPr>
      </w:pPr>
      <w:r w:rsidRPr="007C0CDF">
        <w:rPr>
          <w:rFonts w:ascii="Segoe UI" w:hAnsi="Segoe UI" w:cs="Segoe UI"/>
          <w:b/>
          <w:bCs/>
          <w:u w:val="single"/>
        </w:rPr>
        <w:t>1. Законопроект № 715366-6</w:t>
      </w:r>
    </w:p>
    <w:p w:rsidR="006E46C4" w:rsidRPr="007C0CDF" w:rsidRDefault="006E46C4" w:rsidP="006E46C4">
      <w:pPr>
        <w:rPr>
          <w:rFonts w:ascii="Segoe UI" w:hAnsi="Segoe UI" w:cs="Segoe UI"/>
          <w:b/>
          <w:bCs/>
          <w:u w:val="single"/>
        </w:rPr>
      </w:pPr>
      <w:r w:rsidRPr="007C0CDF">
        <w:rPr>
          <w:rFonts w:ascii="Segoe UI" w:hAnsi="Segoe UI" w:cs="Segoe UI"/>
          <w:b/>
          <w:bCs/>
          <w:u w:val="single"/>
        </w:rPr>
        <w:t>О внесении изменений в Жилищный кодекс Российской Федерации</w:t>
      </w:r>
      <w:r w:rsidRPr="007C0CDF">
        <w:rPr>
          <w:rFonts w:ascii="Segoe UI" w:hAnsi="Segoe UI" w:cs="Segoe UI"/>
          <w:b/>
          <w:bCs/>
          <w:u w:val="single"/>
        </w:rPr>
        <w:br/>
        <w:t>(в части установления обязательности проведения строительного контроля при проведении капитального ремонта общего имущества в многоквартирных домах)</w:t>
      </w:r>
    </w:p>
    <w:p w:rsidR="006E46C4" w:rsidRPr="007C0CDF" w:rsidRDefault="006E46C4" w:rsidP="009E58FE">
      <w:pPr>
        <w:rPr>
          <w:rFonts w:ascii="Segoe UI" w:hAnsi="Segoe UI" w:cs="Segoe UI"/>
          <w:b/>
          <w:u w:val="single"/>
        </w:rPr>
      </w:pPr>
    </w:p>
    <w:p w:rsidR="006E46C4" w:rsidRPr="007C0CDF" w:rsidRDefault="006E46C4" w:rsidP="009E58FE">
      <w:pPr>
        <w:rPr>
          <w:rFonts w:ascii="Segoe UI" w:hAnsi="Segoe UI" w:cs="Segoe UI"/>
          <w:color w:val="FF0000"/>
        </w:rPr>
      </w:pPr>
      <w:r w:rsidRPr="007C0CDF">
        <w:rPr>
          <w:rFonts w:ascii="Segoe UI" w:hAnsi="Segoe UI" w:cs="Segoe UI"/>
        </w:rPr>
        <w:t xml:space="preserve">Направлен в ГД 04.02.2015 года, принят к рассмотрению, срок внесения предложений и замечаний </w:t>
      </w:r>
      <w:r w:rsidRPr="007C0CDF">
        <w:rPr>
          <w:rFonts w:ascii="Segoe UI" w:hAnsi="Segoe UI" w:cs="Segoe UI"/>
          <w:color w:val="FF0000"/>
        </w:rPr>
        <w:t>до 01.05.2015 года</w:t>
      </w:r>
    </w:p>
    <w:p w:rsidR="006E46C4" w:rsidRPr="007C0CDF" w:rsidRDefault="006E46C4" w:rsidP="009E58FE">
      <w:pPr>
        <w:rPr>
          <w:rFonts w:ascii="Segoe UI" w:hAnsi="Segoe UI" w:cs="Segoe UI"/>
          <w:u w:val="single"/>
        </w:rPr>
      </w:pPr>
    </w:p>
    <w:p w:rsidR="006E46C4" w:rsidRPr="007C0CDF" w:rsidRDefault="006E46C4" w:rsidP="006E46C4">
      <w:pPr>
        <w:ind w:firstLine="567"/>
        <w:rPr>
          <w:rFonts w:ascii="Segoe UI" w:hAnsi="Segoe UI" w:cs="Segoe UI"/>
          <w:u w:val="single"/>
        </w:rPr>
      </w:pPr>
      <w:r w:rsidRPr="007C0CDF">
        <w:rPr>
          <w:rFonts w:ascii="Segoe UI" w:hAnsi="Segoe UI" w:cs="Segoe UI"/>
          <w:u w:val="single"/>
        </w:rPr>
        <w:t>Предпосылки для внесения изменений:</w:t>
      </w:r>
    </w:p>
    <w:p w:rsidR="006E46C4" w:rsidRPr="007C0CDF" w:rsidRDefault="006E46C4" w:rsidP="006E46C4">
      <w:pPr>
        <w:ind w:firstLine="567"/>
        <w:jc w:val="both"/>
        <w:rPr>
          <w:rFonts w:ascii="Segoe UI" w:hAnsi="Segoe UI" w:cs="Segoe UI"/>
        </w:rPr>
      </w:pPr>
      <w:proofErr w:type="gramStart"/>
      <w:r w:rsidRPr="007C0CDF">
        <w:rPr>
          <w:rFonts w:ascii="Segoe UI" w:hAnsi="Segoe UI" w:cs="Segoe UI"/>
        </w:rPr>
        <w:t xml:space="preserve">Федеральным законом от 25 декабря 2012 года № 271-ФЗ «О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Федерации» устанавливается обязательность проведения капитального ремонта общего имущества в многоквартирных домах за счет средств фондов капитального ремонта, формируемых, в основном, взносами собственников помещений в многоквартирных домах. </w:t>
      </w:r>
      <w:proofErr w:type="gramEnd"/>
    </w:p>
    <w:p w:rsidR="006E46C4" w:rsidRPr="007C0CDF" w:rsidRDefault="006E46C4" w:rsidP="006E46C4">
      <w:pPr>
        <w:ind w:firstLine="567"/>
        <w:jc w:val="both"/>
        <w:rPr>
          <w:rFonts w:ascii="Segoe UI" w:hAnsi="Segoe UI" w:cs="Segoe UI"/>
          <w:b/>
        </w:rPr>
      </w:pPr>
      <w:r w:rsidRPr="007C0CDF">
        <w:rPr>
          <w:rFonts w:ascii="Segoe UI" w:hAnsi="Segoe UI" w:cs="Segoe UI"/>
        </w:rPr>
        <w:t>Однако</w:t>
      </w:r>
      <w:proofErr w:type="gramStart"/>
      <w:r w:rsidRPr="007C0CDF">
        <w:rPr>
          <w:rFonts w:ascii="Segoe UI" w:hAnsi="Segoe UI" w:cs="Segoe UI"/>
        </w:rPr>
        <w:t>,</w:t>
      </w:r>
      <w:proofErr w:type="gramEnd"/>
      <w:r w:rsidRPr="007C0CDF">
        <w:rPr>
          <w:rFonts w:ascii="Segoe UI" w:hAnsi="Segoe UI" w:cs="Segoe UI"/>
        </w:rPr>
        <w:t xml:space="preserve"> далеко не все собственники обладают необходимыми познаниями для осуществления контроля качества выполняемых работ и их соответствия предъявляемым требованиям, в связи с чем, </w:t>
      </w:r>
      <w:r w:rsidRPr="007C0CDF">
        <w:rPr>
          <w:rFonts w:ascii="Segoe UI" w:hAnsi="Segoe UI" w:cs="Segoe UI"/>
          <w:b/>
        </w:rPr>
        <w:t>необходимо законодательно установить обязательность проведения строительного контроля при проведении капитального ремонта общего имущества в многоквартирных домах.</w:t>
      </w:r>
    </w:p>
    <w:p w:rsidR="009B100A" w:rsidRPr="007C0CDF" w:rsidRDefault="006E46C4" w:rsidP="006E46C4">
      <w:pPr>
        <w:ind w:firstLine="567"/>
        <w:jc w:val="both"/>
        <w:rPr>
          <w:rFonts w:ascii="Segoe UI" w:hAnsi="Segoe UI" w:cs="Segoe UI"/>
        </w:rPr>
      </w:pPr>
      <w:r w:rsidRPr="007C0CDF">
        <w:rPr>
          <w:rFonts w:ascii="Segoe UI" w:hAnsi="Segoe UI" w:cs="Segoe UI"/>
        </w:rPr>
        <w:t xml:space="preserve">В настоящее время </w:t>
      </w:r>
      <w:r w:rsidR="009B100A" w:rsidRPr="007C0CDF">
        <w:rPr>
          <w:rFonts w:ascii="Segoe UI" w:hAnsi="Segoe UI" w:cs="Segoe UI"/>
        </w:rPr>
        <w:t>законодательно только регламентирована основа</w:t>
      </w:r>
      <w:r w:rsidRPr="007C0CDF">
        <w:rPr>
          <w:rFonts w:ascii="Segoe UI" w:hAnsi="Segoe UI" w:cs="Segoe UI"/>
        </w:rPr>
        <w:t xml:space="preserve"> для п</w:t>
      </w:r>
      <w:r w:rsidR="009B100A" w:rsidRPr="007C0CDF">
        <w:rPr>
          <w:rFonts w:ascii="Segoe UI" w:hAnsi="Segoe UI" w:cs="Segoe UI"/>
        </w:rPr>
        <w:t>роведения строительного контроля:</w:t>
      </w:r>
    </w:p>
    <w:p w:rsidR="009B100A" w:rsidRPr="007C0CDF" w:rsidRDefault="009B100A" w:rsidP="006E46C4">
      <w:pPr>
        <w:ind w:firstLine="567"/>
        <w:jc w:val="both"/>
        <w:rPr>
          <w:rFonts w:ascii="Segoe UI" w:hAnsi="Segoe UI" w:cs="Segoe UI"/>
        </w:rPr>
      </w:pPr>
      <w:r w:rsidRPr="007C0CDF">
        <w:rPr>
          <w:rFonts w:ascii="Segoe UI" w:hAnsi="Segoe UI" w:cs="Segoe UI"/>
        </w:rPr>
        <w:t>-</w:t>
      </w:r>
      <w:r w:rsidR="006E46C4" w:rsidRPr="007C0CDF">
        <w:rPr>
          <w:rFonts w:ascii="Segoe UI" w:hAnsi="Segoe UI" w:cs="Segoe UI"/>
        </w:rPr>
        <w:t xml:space="preserve"> часть 1 статьи 174 Жилищного кодекса Российской Федерации предоставляет право собственникам помещений в многоквартирном доме использовать средства фонда капитального ремонта, в том числе, на оплату услуг по строительному контролю</w:t>
      </w:r>
      <w:r w:rsidRPr="007C0CDF">
        <w:rPr>
          <w:rFonts w:ascii="Segoe UI" w:hAnsi="Segoe UI" w:cs="Segoe UI"/>
        </w:rPr>
        <w:t>;</w:t>
      </w:r>
      <w:r w:rsidR="006E46C4" w:rsidRPr="007C0CDF">
        <w:rPr>
          <w:rFonts w:ascii="Segoe UI" w:hAnsi="Segoe UI" w:cs="Segoe UI"/>
        </w:rPr>
        <w:t xml:space="preserve"> </w:t>
      </w:r>
    </w:p>
    <w:p w:rsidR="006E46C4" w:rsidRPr="007C0CDF" w:rsidRDefault="009B100A" w:rsidP="006E46C4">
      <w:pPr>
        <w:ind w:firstLine="567"/>
        <w:jc w:val="both"/>
        <w:rPr>
          <w:rFonts w:ascii="Segoe UI" w:hAnsi="Segoe UI" w:cs="Segoe UI"/>
        </w:rPr>
      </w:pPr>
      <w:r w:rsidRPr="007C0CDF">
        <w:rPr>
          <w:rFonts w:ascii="Segoe UI" w:hAnsi="Segoe UI" w:cs="Segoe UI"/>
        </w:rPr>
        <w:t>- с</w:t>
      </w:r>
      <w:r w:rsidR="006E46C4" w:rsidRPr="007C0CDF">
        <w:rPr>
          <w:rFonts w:ascii="Segoe UI" w:hAnsi="Segoe UI" w:cs="Segoe UI"/>
        </w:rPr>
        <w:t xml:space="preserve">татьей 53 Градостроительного кодекса Российской Федерации, постановлением Правительства Российской Федерации от 21 июня 2010 года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строительства», статьями 748, 749 Гражданского кодекса Российской Федерации в совокупности определяются права и обязанности сторон договора подряда </w:t>
      </w:r>
      <w:proofErr w:type="gramStart"/>
      <w:r w:rsidR="006E46C4" w:rsidRPr="007C0CDF">
        <w:rPr>
          <w:rFonts w:ascii="Segoe UI" w:hAnsi="Segoe UI" w:cs="Segoe UI"/>
        </w:rPr>
        <w:t>по</w:t>
      </w:r>
      <w:proofErr w:type="gramEnd"/>
      <w:r w:rsidR="006E46C4" w:rsidRPr="007C0CDF">
        <w:rPr>
          <w:rFonts w:ascii="Segoe UI" w:hAnsi="Segoe UI" w:cs="Segoe UI"/>
        </w:rPr>
        <w:t xml:space="preserve"> строительному контролю и контролю и надзору заказчика за выполнением работ по договору строительного подряда.</w:t>
      </w:r>
    </w:p>
    <w:p w:rsidR="006E46C4" w:rsidRPr="007C0CDF" w:rsidRDefault="006E46C4" w:rsidP="006E46C4">
      <w:pPr>
        <w:jc w:val="both"/>
        <w:rPr>
          <w:rFonts w:ascii="Segoe UI" w:hAnsi="Segoe UI" w:cs="Segoe UI"/>
        </w:rPr>
      </w:pPr>
    </w:p>
    <w:p w:rsidR="006E46C4" w:rsidRPr="007C0CDF" w:rsidRDefault="009B100A" w:rsidP="009B100A">
      <w:pPr>
        <w:ind w:firstLine="567"/>
        <w:jc w:val="both"/>
        <w:rPr>
          <w:rFonts w:ascii="Segoe UI" w:hAnsi="Segoe UI" w:cs="Segoe UI"/>
        </w:rPr>
      </w:pPr>
      <w:proofErr w:type="gramStart"/>
      <w:r w:rsidRPr="007C0CDF">
        <w:rPr>
          <w:rFonts w:ascii="Segoe UI" w:hAnsi="Segoe UI" w:cs="Segoe UI"/>
        </w:rPr>
        <w:lastRenderedPageBreak/>
        <w:t xml:space="preserve">Таким образом, </w:t>
      </w:r>
      <w:r w:rsidRPr="007C0CDF">
        <w:rPr>
          <w:rFonts w:ascii="Segoe UI" w:hAnsi="Segoe UI" w:cs="Segoe UI"/>
          <w:b/>
        </w:rPr>
        <w:t>установлена возможность</w:t>
      </w:r>
      <w:r w:rsidRPr="007C0CDF">
        <w:rPr>
          <w:rFonts w:ascii="Segoe UI" w:hAnsi="Segoe UI" w:cs="Segoe UI"/>
        </w:rPr>
        <w:t xml:space="preserve"> </w:t>
      </w:r>
      <w:r w:rsidR="006E46C4" w:rsidRPr="007C0CDF">
        <w:rPr>
          <w:rFonts w:ascii="Segoe UI" w:hAnsi="Segoe UI" w:cs="Segoe UI"/>
        </w:rPr>
        <w:t>о</w:t>
      </w:r>
      <w:r w:rsidRPr="007C0CDF">
        <w:rPr>
          <w:rFonts w:ascii="Segoe UI" w:hAnsi="Segoe UI" w:cs="Segoe UI"/>
        </w:rPr>
        <w:t>существления строительного</w:t>
      </w:r>
      <w:r w:rsidR="006E46C4" w:rsidRPr="007C0CDF">
        <w:rPr>
          <w:rFonts w:ascii="Segoe UI" w:hAnsi="Segoe UI" w:cs="Segoe UI"/>
        </w:rPr>
        <w:t xml:space="preserve"> контрол</w:t>
      </w:r>
      <w:r w:rsidRPr="007C0CDF">
        <w:rPr>
          <w:rFonts w:ascii="Segoe UI" w:hAnsi="Segoe UI" w:cs="Segoe UI"/>
        </w:rPr>
        <w:t>я</w:t>
      </w:r>
      <w:r w:rsidR="006E46C4" w:rsidRPr="007C0CDF">
        <w:rPr>
          <w:rFonts w:ascii="Segoe UI" w:hAnsi="Segoe UI" w:cs="Segoe UI"/>
        </w:rPr>
        <w:t xml:space="preserve"> в целях проверки соответствия выполняемых работ проектной документации, требованиям технических регламентов, результатам инженерных изысканий, требованиям градостроительного плана земельного участка, за ходом и качеством выполняемых работ, соблюдением сро</w:t>
      </w:r>
      <w:r w:rsidRPr="007C0CDF">
        <w:rPr>
          <w:rFonts w:ascii="Segoe UI" w:hAnsi="Segoe UI" w:cs="Segoe UI"/>
        </w:rPr>
        <w:t>ков их выполнения</w:t>
      </w:r>
      <w:r w:rsidR="006E46C4" w:rsidRPr="007C0CDF">
        <w:rPr>
          <w:rFonts w:ascii="Segoe UI" w:hAnsi="Segoe UI" w:cs="Segoe UI"/>
        </w:rPr>
        <w:t>, качеством предоставленных подрядчиком материалов, а также правильностью использования п</w:t>
      </w:r>
      <w:r w:rsidRPr="007C0CDF">
        <w:rPr>
          <w:rFonts w:ascii="Segoe UI" w:hAnsi="Segoe UI" w:cs="Segoe UI"/>
        </w:rPr>
        <w:t xml:space="preserve">одрядчиком материалов заказчика, но </w:t>
      </w:r>
      <w:r w:rsidRPr="007C0CDF">
        <w:rPr>
          <w:rFonts w:ascii="Segoe UI" w:hAnsi="Segoe UI" w:cs="Segoe UI"/>
          <w:b/>
        </w:rPr>
        <w:t>не установлена</w:t>
      </w:r>
      <w:r w:rsidRPr="007C0CDF">
        <w:rPr>
          <w:rFonts w:ascii="Segoe UI" w:hAnsi="Segoe UI" w:cs="Segoe UI"/>
        </w:rPr>
        <w:t xml:space="preserve"> </w:t>
      </w:r>
      <w:r w:rsidRPr="007C0CDF">
        <w:rPr>
          <w:rFonts w:ascii="Segoe UI" w:hAnsi="Segoe UI" w:cs="Segoe UI"/>
          <w:b/>
        </w:rPr>
        <w:t>обязательность его проведения</w:t>
      </w:r>
      <w:proofErr w:type="gramEnd"/>
    </w:p>
    <w:p w:rsidR="009B100A" w:rsidRPr="007C0CDF" w:rsidRDefault="009B100A" w:rsidP="009B100A">
      <w:pPr>
        <w:ind w:firstLine="567"/>
        <w:jc w:val="both"/>
        <w:rPr>
          <w:rFonts w:ascii="Segoe UI" w:hAnsi="Segoe UI" w:cs="Segoe UI"/>
        </w:rPr>
      </w:pPr>
    </w:p>
    <w:p w:rsidR="006E46C4" w:rsidRPr="007C0CDF" w:rsidRDefault="009B100A" w:rsidP="009B100A">
      <w:pPr>
        <w:ind w:firstLine="567"/>
        <w:jc w:val="both"/>
        <w:rPr>
          <w:rFonts w:ascii="Segoe UI" w:hAnsi="Segoe UI" w:cs="Segoe UI"/>
        </w:rPr>
      </w:pPr>
      <w:r w:rsidRPr="007C0CDF">
        <w:rPr>
          <w:rFonts w:ascii="Segoe UI" w:hAnsi="Segoe UI" w:cs="Segoe UI"/>
          <w:b/>
        </w:rPr>
        <w:t>П</w:t>
      </w:r>
      <w:r w:rsidR="006E46C4" w:rsidRPr="007C0CDF">
        <w:rPr>
          <w:rFonts w:ascii="Segoe UI" w:hAnsi="Segoe UI" w:cs="Segoe UI"/>
          <w:b/>
        </w:rPr>
        <w:t xml:space="preserve">ринятие </w:t>
      </w:r>
      <w:r w:rsidRPr="007C0CDF">
        <w:rPr>
          <w:rFonts w:ascii="Segoe UI" w:hAnsi="Segoe UI" w:cs="Segoe UI"/>
          <w:b/>
        </w:rPr>
        <w:t xml:space="preserve">данного </w:t>
      </w:r>
      <w:r w:rsidR="006E46C4" w:rsidRPr="007C0CDF">
        <w:rPr>
          <w:rFonts w:ascii="Segoe UI" w:hAnsi="Segoe UI" w:cs="Segoe UI"/>
          <w:b/>
        </w:rPr>
        <w:t>проекта позволит снизить риск злоупотреблений со стороны лиц, участвующих в проведении капитального ремонта общего имущества в многоквартирном доме</w:t>
      </w:r>
      <w:r w:rsidR="006E46C4" w:rsidRPr="007C0CDF">
        <w:rPr>
          <w:rFonts w:ascii="Segoe UI" w:hAnsi="Segoe UI" w:cs="Segoe UI"/>
        </w:rPr>
        <w:t>, будет способствовать вовлечению собственников помещений в многоквартирном доме в процесс управления, эксплуатации и ремонта общего имущества.</w:t>
      </w:r>
    </w:p>
    <w:p w:rsidR="009B100A" w:rsidRPr="007C0CDF" w:rsidRDefault="009B100A" w:rsidP="006E46C4">
      <w:pPr>
        <w:rPr>
          <w:rFonts w:ascii="Segoe UI" w:hAnsi="Segoe UI" w:cs="Segoe UI"/>
          <w:b/>
          <w:u w:val="single"/>
        </w:rPr>
      </w:pPr>
    </w:p>
    <w:p w:rsidR="001C1F41" w:rsidRPr="007C0CDF" w:rsidRDefault="009B100A" w:rsidP="009B100A">
      <w:pPr>
        <w:ind w:firstLine="567"/>
        <w:rPr>
          <w:rFonts w:ascii="Segoe UI" w:hAnsi="Segoe UI" w:cs="Segoe UI"/>
          <w:b/>
        </w:rPr>
      </w:pPr>
      <w:r w:rsidRPr="007C0CDF">
        <w:rPr>
          <w:rFonts w:ascii="Segoe UI" w:hAnsi="Segoe UI" w:cs="Segoe UI"/>
          <w:b/>
        </w:rPr>
        <w:t>Законопроект предлагает</w:t>
      </w:r>
      <w:r w:rsidR="001C1F41" w:rsidRPr="007C0CDF">
        <w:rPr>
          <w:rFonts w:ascii="Segoe UI" w:hAnsi="Segoe UI" w:cs="Segoe UI"/>
          <w:b/>
        </w:rPr>
        <w:t>:</w:t>
      </w:r>
    </w:p>
    <w:p w:rsidR="006E46C4" w:rsidRPr="007C0CDF" w:rsidRDefault="001C1F41" w:rsidP="009B100A">
      <w:pPr>
        <w:ind w:firstLine="567"/>
        <w:rPr>
          <w:rFonts w:ascii="Segoe UI" w:hAnsi="Segoe UI" w:cs="Segoe UI"/>
          <w:u w:val="single"/>
        </w:rPr>
      </w:pPr>
      <w:r w:rsidRPr="007C0CDF">
        <w:rPr>
          <w:rFonts w:ascii="Segoe UI" w:hAnsi="Segoe UI" w:cs="Segoe UI"/>
          <w:u w:val="single"/>
        </w:rPr>
        <w:t>1.Внесение  изменений в ст. 177 ЖК РФ</w:t>
      </w:r>
      <w:r w:rsidR="009B100A" w:rsidRPr="007C0CDF">
        <w:rPr>
          <w:rFonts w:ascii="Segoe UI" w:hAnsi="Segoe UI" w:cs="Segoe UI"/>
          <w:u w:val="single"/>
        </w:rPr>
        <w:t>:</w:t>
      </w:r>
    </w:p>
    <w:p w:rsidR="001C1F41" w:rsidRPr="007C0CDF" w:rsidRDefault="001C1F41" w:rsidP="001C1F41">
      <w:pPr>
        <w:ind w:firstLine="567"/>
        <w:jc w:val="both"/>
        <w:rPr>
          <w:rFonts w:ascii="Segoe UI" w:hAnsi="Segoe UI" w:cs="Segoe UI"/>
        </w:rPr>
      </w:pPr>
    </w:p>
    <w:p w:rsidR="001C1F41" w:rsidRPr="007C0CDF" w:rsidRDefault="001C1F41" w:rsidP="001C1F41">
      <w:pPr>
        <w:numPr>
          <w:ilvl w:val="0"/>
          <w:numId w:val="3"/>
        </w:numPr>
        <w:jc w:val="both"/>
        <w:rPr>
          <w:rFonts w:ascii="Segoe UI" w:hAnsi="Segoe UI" w:cs="Segoe UI"/>
        </w:rPr>
      </w:pPr>
      <w:proofErr w:type="gramStart"/>
      <w:r w:rsidRPr="007C0CDF">
        <w:rPr>
          <w:rFonts w:ascii="Segoe UI" w:hAnsi="Segoe UI" w:cs="Segoe UI"/>
        </w:rPr>
        <w:t>При предоставлении протокола общего собрания собственников помещений в многоквартирном доме, содержащего решение такого собрания об оказании услуг и (или) о выполнении работ по капитальному ремонту общего имущества в многоквартирном доме для осуществления операций банком по перечислению со специального счета денежных средств по указанию владельца специального счета в адрес лиц, оказывающих услуги и (или) выполняющих работы по капитальному ремонту общего имущества</w:t>
      </w:r>
      <w:proofErr w:type="gramEnd"/>
      <w:r w:rsidRPr="007C0CDF">
        <w:rPr>
          <w:rFonts w:ascii="Segoe UI" w:hAnsi="Segoe UI" w:cs="Segoe UI"/>
        </w:rPr>
        <w:t xml:space="preserve"> в многоквартирном доме, </w:t>
      </w:r>
      <w:r w:rsidRPr="007C0CDF">
        <w:rPr>
          <w:rFonts w:ascii="Segoe UI" w:hAnsi="Segoe UI" w:cs="Segoe UI"/>
          <w:u w:val="single"/>
        </w:rPr>
        <w:t>должны быть предоставлены также сведения о лице, уполномоченном собственниками помещений в многоквартирном доме на проведение строительного контроля</w:t>
      </w:r>
      <w:r w:rsidRPr="007C0CDF">
        <w:rPr>
          <w:rFonts w:ascii="Segoe UI" w:hAnsi="Segoe UI" w:cs="Segoe UI"/>
        </w:rPr>
        <w:t>.</w:t>
      </w:r>
    </w:p>
    <w:p w:rsidR="001C1F41" w:rsidRPr="007C0CDF" w:rsidRDefault="001C1F41" w:rsidP="001C1F41">
      <w:pPr>
        <w:numPr>
          <w:ilvl w:val="0"/>
          <w:numId w:val="3"/>
        </w:numPr>
        <w:jc w:val="both"/>
        <w:rPr>
          <w:rFonts w:ascii="Segoe UI" w:hAnsi="Segoe UI" w:cs="Segoe UI"/>
        </w:rPr>
      </w:pPr>
      <w:r w:rsidRPr="007C0CDF">
        <w:rPr>
          <w:rFonts w:ascii="Segoe UI" w:hAnsi="Segoe UI" w:cs="Segoe UI"/>
        </w:rPr>
        <w:t>Акт приемки выполненных работ должен быть согласован лицом, уполномоченным собственниками помещений в многоквартирном доме на проведение строительного контроля.</w:t>
      </w:r>
    </w:p>
    <w:p w:rsidR="001C1F41" w:rsidRPr="007C0CDF" w:rsidRDefault="001C1F41" w:rsidP="001C1F41">
      <w:pPr>
        <w:ind w:left="1429"/>
        <w:jc w:val="both"/>
        <w:rPr>
          <w:rFonts w:ascii="Segoe UI" w:hAnsi="Segoe UI" w:cs="Segoe UI"/>
        </w:rPr>
      </w:pPr>
    </w:p>
    <w:p w:rsidR="001C1F41" w:rsidRPr="007C0CDF" w:rsidRDefault="001C1F41" w:rsidP="001C1F41">
      <w:pPr>
        <w:ind w:left="1429" w:hanging="862"/>
        <w:jc w:val="both"/>
        <w:rPr>
          <w:rFonts w:ascii="Segoe UI" w:hAnsi="Segoe UI" w:cs="Segoe UI"/>
          <w:u w:val="single"/>
        </w:rPr>
      </w:pPr>
      <w:r w:rsidRPr="007C0CDF">
        <w:rPr>
          <w:rFonts w:ascii="Segoe UI" w:hAnsi="Segoe UI" w:cs="Segoe UI"/>
          <w:u w:val="single"/>
        </w:rPr>
        <w:t>2.Внесение  изменений в ст. 189 ЖК РФ:</w:t>
      </w:r>
    </w:p>
    <w:p w:rsidR="001C1F41" w:rsidRPr="007C0CDF" w:rsidRDefault="001C1F41" w:rsidP="001C1F41">
      <w:pPr>
        <w:ind w:left="1429" w:hanging="862"/>
        <w:jc w:val="both"/>
        <w:rPr>
          <w:rFonts w:ascii="Segoe UI" w:hAnsi="Segoe UI" w:cs="Segoe UI"/>
          <w:u w:val="single"/>
        </w:rPr>
      </w:pPr>
    </w:p>
    <w:p w:rsidR="001C1F41" w:rsidRPr="007C0CDF" w:rsidRDefault="001C1F41" w:rsidP="001C1F41">
      <w:pPr>
        <w:ind w:left="1429" w:hanging="436"/>
        <w:jc w:val="both"/>
        <w:rPr>
          <w:rFonts w:ascii="Segoe UI" w:hAnsi="Segoe UI" w:cs="Segoe UI"/>
        </w:rPr>
      </w:pPr>
      <w:r w:rsidRPr="007C0CDF">
        <w:rPr>
          <w:rFonts w:ascii="Segoe UI" w:hAnsi="Segoe UI" w:cs="Segoe UI"/>
        </w:rPr>
        <w:t xml:space="preserve"> </w:t>
      </w:r>
      <w:proofErr w:type="gramStart"/>
      <w:r w:rsidRPr="007C0CDF">
        <w:rPr>
          <w:rFonts w:ascii="Segoe UI" w:hAnsi="Segoe UI" w:cs="Segoe UI"/>
        </w:rPr>
        <w:t>а) дополнить обязанность  лица, осуществляющего управление многоквартирным домом или оказ</w:t>
      </w:r>
      <w:r w:rsidR="007C0CDF" w:rsidRPr="007C0CDF">
        <w:rPr>
          <w:rFonts w:ascii="Segoe UI" w:hAnsi="Segoe UI" w:cs="Segoe UI"/>
        </w:rPr>
        <w:t>ывающего</w:t>
      </w:r>
      <w:r w:rsidRPr="007C0CDF">
        <w:rPr>
          <w:rFonts w:ascii="Segoe UI" w:hAnsi="Segoe UI" w:cs="Segoe UI"/>
        </w:rPr>
        <w:t xml:space="preserve"> услуг</w:t>
      </w:r>
      <w:r w:rsidR="007C0CDF" w:rsidRPr="007C0CDF">
        <w:rPr>
          <w:rFonts w:ascii="Segoe UI" w:hAnsi="Segoe UI" w:cs="Segoe UI"/>
        </w:rPr>
        <w:t>и</w:t>
      </w:r>
      <w:r w:rsidRPr="007C0CDF">
        <w:rPr>
          <w:rFonts w:ascii="Segoe UI" w:hAnsi="Segoe UI" w:cs="Segoe UI"/>
        </w:rPr>
        <w:t xml:space="preserve"> и (или) выполн</w:t>
      </w:r>
      <w:r w:rsidR="007C0CDF" w:rsidRPr="007C0CDF">
        <w:rPr>
          <w:rFonts w:ascii="Segoe UI" w:hAnsi="Segoe UI" w:cs="Segoe UI"/>
        </w:rPr>
        <w:t>яющего</w:t>
      </w:r>
      <w:r w:rsidRPr="007C0CDF">
        <w:rPr>
          <w:rFonts w:ascii="Segoe UI" w:hAnsi="Segoe UI" w:cs="Segoe UI"/>
        </w:rPr>
        <w:t xml:space="preserve"> работ</w:t>
      </w:r>
      <w:r w:rsidR="007C0CDF" w:rsidRPr="007C0CDF">
        <w:rPr>
          <w:rFonts w:ascii="Segoe UI" w:hAnsi="Segoe UI" w:cs="Segoe UI"/>
        </w:rPr>
        <w:t>ы</w:t>
      </w:r>
      <w:r w:rsidRPr="007C0CDF">
        <w:rPr>
          <w:rFonts w:ascii="Segoe UI" w:hAnsi="Segoe UI" w:cs="Segoe UI"/>
        </w:rPr>
        <w:t xml:space="preserve"> по содержанию и ремонту общего имущества в многоквартирном доме, либо региональный оператор</w:t>
      </w:r>
      <w:r w:rsidR="007C0CDF" w:rsidRPr="007C0CDF">
        <w:rPr>
          <w:rFonts w:ascii="Segoe UI" w:hAnsi="Segoe UI" w:cs="Segoe UI"/>
        </w:rPr>
        <w:t>а</w:t>
      </w:r>
      <w:r w:rsidRPr="007C0CDF">
        <w:rPr>
          <w:rFonts w:ascii="Segoe UI" w:hAnsi="Segoe UI" w:cs="Segoe UI"/>
        </w:rPr>
        <w:t xml:space="preserve"> (в случае, если собственники помещений в многоквартирном доме формируют фонд капитального ремонта на счете реги</w:t>
      </w:r>
      <w:r w:rsidR="007C0CDF" w:rsidRPr="007C0CDF">
        <w:rPr>
          <w:rFonts w:ascii="Segoe UI" w:hAnsi="Segoe UI" w:cs="Segoe UI"/>
        </w:rPr>
        <w:t>онального оператора) представлять</w:t>
      </w:r>
      <w:r w:rsidRPr="007C0CDF">
        <w:rPr>
          <w:rFonts w:ascii="Segoe UI" w:hAnsi="Segoe UI" w:cs="Segoe UI"/>
        </w:rPr>
        <w:t xml:space="preserve"> собственникам </w:t>
      </w:r>
      <w:r w:rsidR="007C0CDF" w:rsidRPr="007C0CDF">
        <w:rPr>
          <w:rFonts w:ascii="Segoe UI" w:hAnsi="Segoe UI" w:cs="Segoe UI"/>
        </w:rPr>
        <w:t>помимо предложений</w:t>
      </w:r>
      <w:r w:rsidRPr="007C0CDF">
        <w:rPr>
          <w:rFonts w:ascii="Segoe UI" w:hAnsi="Segoe UI" w:cs="Segoe UI"/>
        </w:rPr>
        <w:t xml:space="preserve"> о сроке начала капитального ремонта, перечне и объеме услуг </w:t>
      </w:r>
      <w:r w:rsidR="007C0CDF" w:rsidRPr="007C0CDF">
        <w:rPr>
          <w:rFonts w:ascii="Segoe UI" w:hAnsi="Segoe UI" w:cs="Segoe UI"/>
        </w:rPr>
        <w:t>(</w:t>
      </w:r>
      <w:r w:rsidRPr="007C0CDF">
        <w:rPr>
          <w:rFonts w:ascii="Segoe UI" w:hAnsi="Segoe UI" w:cs="Segoe UI"/>
        </w:rPr>
        <w:t>работ</w:t>
      </w:r>
      <w:r w:rsidR="007C0CDF" w:rsidRPr="007C0CDF">
        <w:rPr>
          <w:rFonts w:ascii="Segoe UI" w:hAnsi="Segoe UI" w:cs="Segoe UI"/>
        </w:rPr>
        <w:t>)</w:t>
      </w:r>
      <w:r w:rsidRPr="007C0CDF">
        <w:rPr>
          <w:rFonts w:ascii="Segoe UI" w:hAnsi="Segoe UI" w:cs="Segoe UI"/>
        </w:rPr>
        <w:t>, их стоимости, порядке</w:t>
      </w:r>
      <w:proofErr w:type="gramEnd"/>
      <w:r w:rsidRPr="007C0CDF">
        <w:rPr>
          <w:rFonts w:ascii="Segoe UI" w:hAnsi="Segoe UI" w:cs="Segoe UI"/>
        </w:rPr>
        <w:t xml:space="preserve"> и источниках финансирования капитального ремонта</w:t>
      </w:r>
      <w:r w:rsidR="007C0CDF" w:rsidRPr="007C0CDF">
        <w:rPr>
          <w:rFonts w:ascii="Segoe UI" w:hAnsi="Segoe UI" w:cs="Segoe UI"/>
        </w:rPr>
        <w:t xml:space="preserve">, также </w:t>
      </w:r>
      <w:r w:rsidR="007C0CDF" w:rsidRPr="007C0CDF">
        <w:rPr>
          <w:rFonts w:ascii="Segoe UI" w:hAnsi="Segoe UI" w:cs="Segoe UI"/>
          <w:u w:val="single"/>
        </w:rPr>
        <w:t xml:space="preserve">сведения об организации и проведении строительного контроля в </w:t>
      </w:r>
      <w:r w:rsidR="007C0CDF" w:rsidRPr="007C0CDF">
        <w:rPr>
          <w:rFonts w:ascii="Segoe UI" w:hAnsi="Segoe UI" w:cs="Segoe UI"/>
          <w:u w:val="single"/>
        </w:rPr>
        <w:lastRenderedPageBreak/>
        <w:t xml:space="preserve">порядке, установленном законом </w:t>
      </w:r>
      <w:r w:rsidR="007C0CDF" w:rsidRPr="007C0CDF">
        <w:rPr>
          <w:rFonts w:ascii="Segoe UI" w:hAnsi="Segoe UI" w:cs="Segoe UI"/>
        </w:rPr>
        <w:t xml:space="preserve">не менее чем за 6 месяцев до проведения </w:t>
      </w:r>
      <w:proofErr w:type="spellStart"/>
      <w:r w:rsidR="007C0CDF" w:rsidRPr="007C0CDF">
        <w:rPr>
          <w:rFonts w:ascii="Segoe UI" w:hAnsi="Segoe UI" w:cs="Segoe UI"/>
        </w:rPr>
        <w:t>кап</w:t>
      </w:r>
      <w:proofErr w:type="gramStart"/>
      <w:r w:rsidR="007C0CDF" w:rsidRPr="007C0CDF">
        <w:rPr>
          <w:rFonts w:ascii="Segoe UI" w:hAnsi="Segoe UI" w:cs="Segoe UI"/>
        </w:rPr>
        <w:t>.р</w:t>
      </w:r>
      <w:proofErr w:type="gramEnd"/>
      <w:r w:rsidR="007C0CDF" w:rsidRPr="007C0CDF">
        <w:rPr>
          <w:rFonts w:ascii="Segoe UI" w:hAnsi="Segoe UI" w:cs="Segoe UI"/>
        </w:rPr>
        <w:t>емонта</w:t>
      </w:r>
      <w:proofErr w:type="spellEnd"/>
      <w:r w:rsidR="007C0CDF" w:rsidRPr="007C0CDF">
        <w:rPr>
          <w:rFonts w:ascii="Segoe UI" w:hAnsi="Segoe UI" w:cs="Segoe UI"/>
        </w:rPr>
        <w:t>.</w:t>
      </w:r>
    </w:p>
    <w:p w:rsidR="007C0CDF" w:rsidRPr="007C0CDF" w:rsidRDefault="007C0CDF" w:rsidP="007C0CDF">
      <w:pPr>
        <w:ind w:left="1429" w:hanging="436"/>
        <w:jc w:val="both"/>
        <w:rPr>
          <w:rFonts w:ascii="Segoe UI" w:hAnsi="Segoe UI" w:cs="Segoe UI"/>
        </w:rPr>
      </w:pPr>
      <w:r w:rsidRPr="007C0CDF">
        <w:rPr>
          <w:rFonts w:ascii="Segoe UI" w:hAnsi="Segoe UI" w:cs="Segoe UI"/>
        </w:rPr>
        <w:t xml:space="preserve">б) установить, что </w:t>
      </w:r>
      <w:proofErr w:type="gramStart"/>
      <w:r w:rsidRPr="007C0CDF">
        <w:rPr>
          <w:rFonts w:ascii="Segoe UI" w:hAnsi="Segoe UI" w:cs="Segoe UI"/>
        </w:rPr>
        <w:t>лицо, уполномоченное собственниками помещений в многоквартирном доме на проведение строительного контроля  должно быть также утверждено</w:t>
      </w:r>
      <w:proofErr w:type="gramEnd"/>
      <w:r w:rsidRPr="007C0CDF">
        <w:rPr>
          <w:rFonts w:ascii="Segoe UI" w:hAnsi="Segoe UI" w:cs="Segoe UI"/>
        </w:rPr>
        <w:t xml:space="preserve">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доме. </w:t>
      </w:r>
    </w:p>
    <w:p w:rsidR="007C0CDF" w:rsidRPr="007C0CDF" w:rsidRDefault="007C0CDF" w:rsidP="001C1F41">
      <w:pPr>
        <w:ind w:left="1429" w:hanging="436"/>
        <w:jc w:val="both"/>
        <w:rPr>
          <w:rFonts w:ascii="Segoe UI" w:hAnsi="Segoe UI" w:cs="Segoe UI"/>
        </w:rPr>
      </w:pPr>
    </w:p>
    <w:p w:rsidR="001C1F41" w:rsidRPr="007C0CDF" w:rsidRDefault="001C1F41" w:rsidP="001C1F41">
      <w:pPr>
        <w:ind w:left="1429" w:hanging="436"/>
        <w:jc w:val="both"/>
        <w:rPr>
          <w:rFonts w:ascii="Segoe UI" w:hAnsi="Segoe UI" w:cs="Segoe UI"/>
        </w:rPr>
      </w:pPr>
    </w:p>
    <w:p w:rsidR="007C0CDF" w:rsidRDefault="007C0CDF" w:rsidP="007C0CDF">
      <w:pPr>
        <w:ind w:left="1429" w:hanging="862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3</w:t>
      </w:r>
      <w:r w:rsidRPr="007C0CDF">
        <w:rPr>
          <w:rFonts w:ascii="Segoe UI" w:hAnsi="Segoe UI" w:cs="Segoe UI"/>
          <w:u w:val="single"/>
        </w:rPr>
        <w:t>.Внесение  изменений в ст. 1</w:t>
      </w:r>
      <w:r>
        <w:rPr>
          <w:rFonts w:ascii="Segoe UI" w:hAnsi="Segoe UI" w:cs="Segoe UI"/>
          <w:u w:val="single"/>
        </w:rPr>
        <w:t>90</w:t>
      </w:r>
      <w:r w:rsidRPr="007C0CDF">
        <w:rPr>
          <w:rFonts w:ascii="Segoe UI" w:hAnsi="Segoe UI" w:cs="Segoe UI"/>
          <w:u w:val="single"/>
        </w:rPr>
        <w:t xml:space="preserve"> ЖК РФ:</w:t>
      </w:r>
    </w:p>
    <w:p w:rsidR="007C0CDF" w:rsidRPr="007C0CDF" w:rsidRDefault="0006670B" w:rsidP="0006670B">
      <w:pPr>
        <w:ind w:left="1429" w:hanging="1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Предполагается дополнение указанной статьи </w:t>
      </w:r>
      <w:r w:rsidRPr="0006670B">
        <w:rPr>
          <w:rFonts w:ascii="Segoe UI" w:hAnsi="Segoe UI" w:cs="Segoe UI"/>
          <w:u w:val="single"/>
        </w:rPr>
        <w:t>обязательным условием</w:t>
      </w:r>
      <w:r>
        <w:rPr>
          <w:rFonts w:ascii="Segoe UI" w:hAnsi="Segoe UI" w:cs="Segoe UI"/>
        </w:rPr>
        <w:t xml:space="preserve"> </w:t>
      </w:r>
      <w:r w:rsidRPr="0006670B">
        <w:rPr>
          <w:rFonts w:ascii="Segoe UI" w:hAnsi="Segoe UI" w:cs="Segoe UI"/>
        </w:rPr>
        <w:t>согласован</w:t>
      </w:r>
      <w:r>
        <w:rPr>
          <w:rFonts w:ascii="Segoe UI" w:hAnsi="Segoe UI" w:cs="Segoe UI"/>
        </w:rPr>
        <w:t xml:space="preserve">ия </w:t>
      </w:r>
      <w:r w:rsidRPr="0006670B">
        <w:rPr>
          <w:rFonts w:ascii="Segoe UI" w:hAnsi="Segoe UI" w:cs="Segoe UI"/>
        </w:rPr>
        <w:t>Акт</w:t>
      </w:r>
      <w:r>
        <w:rPr>
          <w:rFonts w:ascii="Segoe UI" w:hAnsi="Segoe UI" w:cs="Segoe UI"/>
        </w:rPr>
        <w:t>а</w:t>
      </w:r>
      <w:r w:rsidRPr="0006670B">
        <w:rPr>
          <w:rFonts w:ascii="Segoe UI" w:hAnsi="Segoe UI" w:cs="Segoe UI"/>
        </w:rPr>
        <w:t xml:space="preserve"> приемки выполненных работ с лицом, уполномоченным собственниками помещений в многоквартирном доме на проведение строительного контроля</w:t>
      </w:r>
      <w:r>
        <w:rPr>
          <w:rFonts w:ascii="Segoe UI" w:hAnsi="Segoe UI" w:cs="Segoe UI"/>
        </w:rPr>
        <w:t>.</w:t>
      </w:r>
    </w:p>
    <w:p w:rsidR="001C1F41" w:rsidRDefault="001C1F41" w:rsidP="001C1F41">
      <w:pPr>
        <w:ind w:left="1429"/>
        <w:jc w:val="both"/>
        <w:rPr>
          <w:rFonts w:ascii="Segoe UI" w:hAnsi="Segoe UI" w:cs="Segoe UI"/>
        </w:rPr>
      </w:pPr>
    </w:p>
    <w:p w:rsidR="009940EC" w:rsidRPr="007C0CDF" w:rsidRDefault="009940EC" w:rsidP="001C1F41">
      <w:pPr>
        <w:ind w:left="1429"/>
        <w:jc w:val="both"/>
        <w:rPr>
          <w:rFonts w:ascii="Segoe UI" w:hAnsi="Segoe UI" w:cs="Segoe UI"/>
        </w:rPr>
      </w:pPr>
    </w:p>
    <w:p w:rsidR="001C1F41" w:rsidRDefault="00340E43" w:rsidP="009940EC">
      <w:pPr>
        <w:jc w:val="both"/>
        <w:rPr>
          <w:rFonts w:ascii="Segoe UI" w:hAnsi="Segoe UI" w:cs="Segoe UI"/>
        </w:rPr>
      </w:pPr>
      <w:hyperlink r:id="rId6" w:history="1">
        <w:r w:rsidR="009940EC" w:rsidRPr="00E40288">
          <w:rPr>
            <w:rStyle w:val="a3"/>
            <w:rFonts w:ascii="Segoe UI" w:hAnsi="Segoe UI" w:cs="Segoe UI"/>
          </w:rPr>
          <w:t>http://asozd2.duma.gov.ru/main.nsf/%28SpravkaNew%29?OpenAgent&amp;RN=715366-6&amp;02</w:t>
        </w:r>
      </w:hyperlink>
    </w:p>
    <w:p w:rsidR="009940EC" w:rsidRDefault="009940EC" w:rsidP="009940EC">
      <w:pPr>
        <w:jc w:val="both"/>
        <w:rPr>
          <w:rFonts w:ascii="Segoe UI" w:hAnsi="Segoe UI" w:cs="Segoe UI"/>
        </w:rPr>
      </w:pPr>
    </w:p>
    <w:p w:rsidR="009940EC" w:rsidRDefault="009940EC" w:rsidP="009940EC">
      <w:pPr>
        <w:pBdr>
          <w:bottom w:val="single" w:sz="12" w:space="1" w:color="auto"/>
        </w:pBdr>
        <w:jc w:val="both"/>
        <w:rPr>
          <w:rFonts w:ascii="Segoe UI" w:hAnsi="Segoe UI" w:cs="Segoe UI"/>
        </w:rPr>
      </w:pPr>
    </w:p>
    <w:p w:rsidR="009940EC" w:rsidRDefault="009940EC" w:rsidP="009940EC">
      <w:pPr>
        <w:jc w:val="both"/>
        <w:rPr>
          <w:rFonts w:ascii="Segoe UI" w:hAnsi="Segoe UI" w:cs="Segoe UI"/>
        </w:rPr>
      </w:pPr>
    </w:p>
    <w:p w:rsidR="006C04E3" w:rsidRPr="006C04E3" w:rsidRDefault="006C04E3" w:rsidP="006C04E3">
      <w:pPr>
        <w:jc w:val="both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  <w:u w:val="single"/>
        </w:rPr>
        <w:t xml:space="preserve">2. </w:t>
      </w:r>
      <w:r w:rsidRPr="006C04E3">
        <w:rPr>
          <w:rFonts w:ascii="Segoe UI" w:hAnsi="Segoe UI" w:cs="Segoe UI"/>
          <w:b/>
          <w:bCs/>
          <w:u w:val="single"/>
        </w:rPr>
        <w:t>Законопроект № 712332-6</w:t>
      </w:r>
    </w:p>
    <w:p w:rsidR="006C04E3" w:rsidRDefault="006C04E3" w:rsidP="006C04E3">
      <w:pPr>
        <w:jc w:val="both"/>
        <w:rPr>
          <w:rFonts w:ascii="Segoe UI" w:hAnsi="Segoe UI" w:cs="Segoe UI"/>
          <w:b/>
          <w:bCs/>
          <w:u w:val="single"/>
        </w:rPr>
      </w:pPr>
      <w:r w:rsidRPr="006C04E3">
        <w:rPr>
          <w:rFonts w:ascii="Segoe UI" w:hAnsi="Segoe UI" w:cs="Segoe UI"/>
          <w:b/>
          <w:bCs/>
          <w:u w:val="single"/>
        </w:rPr>
        <w:t>О внесении изменений в Уголовно-процессуальный кодекс Российской Федерации, Арбитражный процессуальный кодекс и Гражданский процессуальный кодекс Российской Федерации (в части уточнения перечня документов представляемых в апелляционную, кассационную и надзорную инстанции)</w:t>
      </w:r>
    </w:p>
    <w:p w:rsidR="006C04E3" w:rsidRPr="006C04E3" w:rsidRDefault="006C04E3" w:rsidP="006C04E3">
      <w:pPr>
        <w:jc w:val="both"/>
        <w:rPr>
          <w:rFonts w:ascii="Segoe UI" w:hAnsi="Segoe UI" w:cs="Segoe UI"/>
          <w:b/>
          <w:bCs/>
          <w:u w:val="single"/>
        </w:rPr>
      </w:pPr>
    </w:p>
    <w:p w:rsidR="006C04E3" w:rsidRDefault="006C04E3" w:rsidP="006C04E3">
      <w:pPr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Направлен</w:t>
      </w:r>
      <w:proofErr w:type="gramEnd"/>
      <w:r>
        <w:rPr>
          <w:rFonts w:ascii="Segoe UI" w:hAnsi="Segoe UI" w:cs="Segoe UI"/>
        </w:rPr>
        <w:t xml:space="preserve"> в ГД 30</w:t>
      </w:r>
      <w:r w:rsidRPr="006C04E3">
        <w:rPr>
          <w:rFonts w:ascii="Segoe UI" w:hAnsi="Segoe UI" w:cs="Segoe UI"/>
        </w:rPr>
        <w:t>.0</w:t>
      </w:r>
      <w:r>
        <w:rPr>
          <w:rFonts w:ascii="Segoe UI" w:hAnsi="Segoe UI" w:cs="Segoe UI"/>
        </w:rPr>
        <w:t>1</w:t>
      </w:r>
      <w:r w:rsidRPr="006C04E3">
        <w:rPr>
          <w:rFonts w:ascii="Segoe UI" w:hAnsi="Segoe UI" w:cs="Segoe UI"/>
        </w:rPr>
        <w:t xml:space="preserve">.2015 года, </w:t>
      </w:r>
      <w:r>
        <w:rPr>
          <w:rFonts w:ascii="Segoe UI" w:hAnsi="Segoe UI" w:cs="Segoe UI"/>
        </w:rPr>
        <w:t>дата рассмотрения не определена.</w:t>
      </w:r>
    </w:p>
    <w:p w:rsidR="006C04E3" w:rsidRDefault="006C04E3" w:rsidP="006C04E3">
      <w:pPr>
        <w:jc w:val="both"/>
        <w:rPr>
          <w:rFonts w:ascii="Segoe UI" w:hAnsi="Segoe UI" w:cs="Segoe UI"/>
        </w:rPr>
      </w:pPr>
    </w:p>
    <w:p w:rsidR="0083239A" w:rsidRPr="008849E8" w:rsidRDefault="006C04E3" w:rsidP="008849E8">
      <w:pPr>
        <w:ind w:firstLine="567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 xml:space="preserve"> </w:t>
      </w:r>
      <w:r w:rsidR="0083239A" w:rsidRPr="0083239A">
        <w:rPr>
          <w:rFonts w:ascii="Segoe UI" w:hAnsi="Segoe UI" w:cs="Segoe UI"/>
          <w:u w:val="single"/>
        </w:rPr>
        <w:t>Предпосылки для внесения изменений:</w:t>
      </w:r>
      <w:r w:rsidR="008849E8" w:rsidRPr="008849E8">
        <w:rPr>
          <w:rFonts w:ascii="Segoe UI" w:hAnsi="Segoe UI" w:cs="Segoe UI"/>
        </w:rPr>
        <w:t xml:space="preserve"> н</w:t>
      </w:r>
      <w:r w:rsidR="0083239A" w:rsidRPr="008849E8">
        <w:rPr>
          <w:rFonts w:ascii="Segoe UI" w:hAnsi="Segoe UI" w:cs="Segoe UI"/>
        </w:rPr>
        <w:t>еобходимость</w:t>
      </w:r>
      <w:r w:rsidR="0083239A" w:rsidRPr="0083239A">
        <w:rPr>
          <w:rFonts w:ascii="Segoe UI" w:hAnsi="Segoe UI" w:cs="Segoe UI"/>
        </w:rPr>
        <w:t xml:space="preserve"> </w:t>
      </w:r>
      <w:r w:rsidR="008849E8">
        <w:rPr>
          <w:rFonts w:ascii="Segoe UI" w:hAnsi="Segoe UI" w:cs="Segoe UI"/>
        </w:rPr>
        <w:t xml:space="preserve">упрощения </w:t>
      </w:r>
      <w:r w:rsidR="0083239A" w:rsidRPr="0083239A">
        <w:rPr>
          <w:rFonts w:ascii="Segoe UI" w:hAnsi="Segoe UI" w:cs="Segoe UI"/>
        </w:rPr>
        <w:t>процедуры оформления документов, прилагаемых к жалобам, которые рассматриваются в апелляционной, кассационной и надзорной инстанции.</w:t>
      </w:r>
    </w:p>
    <w:p w:rsidR="000757B7" w:rsidRDefault="0083239A" w:rsidP="0083239A">
      <w:pPr>
        <w:ind w:firstLine="567"/>
        <w:jc w:val="both"/>
        <w:rPr>
          <w:rFonts w:ascii="Segoe UI" w:hAnsi="Segoe UI" w:cs="Segoe UI"/>
        </w:rPr>
      </w:pPr>
      <w:r w:rsidRPr="0083239A">
        <w:rPr>
          <w:rFonts w:ascii="Segoe UI" w:hAnsi="Segoe UI" w:cs="Segoe UI"/>
        </w:rPr>
        <w:t>В соответствии с положениями действующего процессуального законодательства Российской Федерации при подаче жалобы на обжалование судебного акта в апелляционную, кассационную и надзорную инстанции, заявителю необходимо приложить копии оспариваемого судебного акта,  заверенные судом первой инстанции, третейским судьей или нотариусом.</w:t>
      </w:r>
      <w:r>
        <w:rPr>
          <w:rFonts w:ascii="Segoe UI" w:hAnsi="Segoe UI" w:cs="Segoe UI"/>
        </w:rPr>
        <w:t xml:space="preserve"> </w:t>
      </w:r>
    </w:p>
    <w:p w:rsidR="00CE3AEF" w:rsidRDefault="0083239A" w:rsidP="0083239A">
      <w:pPr>
        <w:ind w:firstLine="567"/>
        <w:jc w:val="both"/>
        <w:rPr>
          <w:rFonts w:ascii="Segoe UI" w:hAnsi="Segoe UI" w:cs="Segoe UI"/>
        </w:rPr>
      </w:pPr>
      <w:r w:rsidRPr="0083239A">
        <w:rPr>
          <w:rFonts w:ascii="Segoe UI" w:hAnsi="Segoe UI" w:cs="Segoe UI"/>
        </w:rPr>
        <w:t>Данное положение создает трудности заявителю при оформлении жалобы, в связи</w:t>
      </w:r>
      <w:r w:rsidR="00CE3AEF">
        <w:rPr>
          <w:rFonts w:ascii="Segoe UI" w:hAnsi="Segoe UI" w:cs="Segoe UI"/>
        </w:rPr>
        <w:t xml:space="preserve"> со следующим:</w:t>
      </w:r>
    </w:p>
    <w:p w:rsidR="00CE3AEF" w:rsidRDefault="0083239A" w:rsidP="0083239A">
      <w:pPr>
        <w:ind w:firstLine="567"/>
        <w:jc w:val="both"/>
        <w:rPr>
          <w:rFonts w:ascii="Segoe UI" w:hAnsi="Segoe UI" w:cs="Segoe UI"/>
        </w:rPr>
      </w:pPr>
      <w:r w:rsidRPr="0083239A">
        <w:rPr>
          <w:rFonts w:ascii="Segoe UI" w:hAnsi="Segoe UI" w:cs="Segoe UI"/>
        </w:rPr>
        <w:t xml:space="preserve"> </w:t>
      </w:r>
      <w:r w:rsidR="00CE3AEF">
        <w:rPr>
          <w:rFonts w:ascii="Segoe UI" w:hAnsi="Segoe UI" w:cs="Segoe UI"/>
        </w:rPr>
        <w:t>- долгая</w:t>
      </w:r>
      <w:r w:rsidRPr="0083239A">
        <w:rPr>
          <w:rFonts w:ascii="Segoe UI" w:hAnsi="Segoe UI" w:cs="Segoe UI"/>
        </w:rPr>
        <w:t xml:space="preserve"> процедур</w:t>
      </w:r>
      <w:r w:rsidR="00CE3AEF">
        <w:rPr>
          <w:rFonts w:ascii="Segoe UI" w:hAnsi="Segoe UI" w:cs="Segoe UI"/>
        </w:rPr>
        <w:t>а</w:t>
      </w:r>
      <w:r w:rsidRPr="0083239A">
        <w:rPr>
          <w:rFonts w:ascii="Segoe UI" w:hAnsi="Segoe UI" w:cs="Segoe UI"/>
        </w:rPr>
        <w:t xml:space="preserve"> получения и </w:t>
      </w:r>
      <w:proofErr w:type="gramStart"/>
      <w:r w:rsidRPr="0083239A">
        <w:rPr>
          <w:rFonts w:ascii="Segoe UI" w:hAnsi="Segoe UI" w:cs="Segoe UI"/>
        </w:rPr>
        <w:t>заверения</w:t>
      </w:r>
      <w:proofErr w:type="gramEnd"/>
      <w:r w:rsidRPr="0083239A">
        <w:rPr>
          <w:rFonts w:ascii="Segoe UI" w:hAnsi="Segoe UI" w:cs="Segoe UI"/>
        </w:rPr>
        <w:t xml:space="preserve"> этих копий в канцеляриях по гражданским и уголовным делам,</w:t>
      </w:r>
    </w:p>
    <w:p w:rsidR="00CE3AEF" w:rsidRDefault="00CE3AEF" w:rsidP="0083239A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увеличение</w:t>
      </w:r>
      <w:r w:rsidR="0083239A" w:rsidRPr="0083239A">
        <w:rPr>
          <w:rFonts w:ascii="Segoe UI" w:hAnsi="Segoe UI" w:cs="Segoe UI"/>
        </w:rPr>
        <w:t xml:space="preserve"> времени необходимого для подачи жалобы,</w:t>
      </w:r>
    </w:p>
    <w:p w:rsidR="00CE3AEF" w:rsidRDefault="00CE3AEF" w:rsidP="0083239A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</w:t>
      </w:r>
      <w:r w:rsidR="0083239A" w:rsidRPr="0083239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частый </w:t>
      </w:r>
      <w:r w:rsidR="0083239A" w:rsidRPr="0083239A">
        <w:rPr>
          <w:rFonts w:ascii="Segoe UI" w:hAnsi="Segoe UI" w:cs="Segoe UI"/>
        </w:rPr>
        <w:t>пропуск</w:t>
      </w:r>
      <w:r>
        <w:rPr>
          <w:rFonts w:ascii="Segoe UI" w:hAnsi="Segoe UI" w:cs="Segoe UI"/>
        </w:rPr>
        <w:t xml:space="preserve"> процессуальных сроков,</w:t>
      </w:r>
    </w:p>
    <w:p w:rsidR="00CE3AEF" w:rsidRDefault="00CE3AEF" w:rsidP="0083239A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-</w:t>
      </w:r>
      <w:r w:rsidRPr="00CE3AEF">
        <w:rPr>
          <w:rFonts w:ascii="Segoe UI" w:hAnsi="Segoe UI" w:cs="Segoe UI"/>
        </w:rPr>
        <w:t xml:space="preserve"> </w:t>
      </w:r>
      <w:r w:rsidRPr="0083239A">
        <w:rPr>
          <w:rFonts w:ascii="Segoe UI" w:hAnsi="Segoe UI" w:cs="Segoe UI"/>
        </w:rPr>
        <w:t>невозможн</w:t>
      </w:r>
      <w:r>
        <w:rPr>
          <w:rFonts w:ascii="Segoe UI" w:hAnsi="Segoe UI" w:cs="Segoe UI"/>
        </w:rPr>
        <w:t xml:space="preserve">ость </w:t>
      </w:r>
      <w:r w:rsidRPr="0083239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предоставления</w:t>
      </w:r>
      <w:r w:rsidRPr="0083239A">
        <w:rPr>
          <w:rFonts w:ascii="Segoe UI" w:hAnsi="Segoe UI" w:cs="Segoe UI"/>
        </w:rPr>
        <w:t xml:space="preserve"> копий судебных решений при нахождении заявителя под стражей и отсутствии в данный момент у него законного представителя</w:t>
      </w:r>
      <w:r>
        <w:rPr>
          <w:rFonts w:ascii="Segoe UI" w:hAnsi="Segoe UI" w:cs="Segoe UI"/>
        </w:rPr>
        <w:t>,</w:t>
      </w:r>
    </w:p>
    <w:p w:rsidR="0083239A" w:rsidRDefault="0083239A" w:rsidP="0083239A">
      <w:pPr>
        <w:ind w:firstLine="567"/>
        <w:jc w:val="both"/>
        <w:rPr>
          <w:rFonts w:ascii="Segoe UI" w:hAnsi="Segoe UI" w:cs="Segoe UI"/>
        </w:rPr>
      </w:pPr>
      <w:r w:rsidRPr="0083239A">
        <w:rPr>
          <w:rFonts w:ascii="Segoe UI" w:hAnsi="Segoe UI" w:cs="Segoe UI"/>
        </w:rPr>
        <w:t xml:space="preserve"> </w:t>
      </w:r>
      <w:r w:rsidR="00CE3AEF">
        <w:rPr>
          <w:rFonts w:ascii="Segoe UI" w:hAnsi="Segoe UI" w:cs="Segoe UI"/>
        </w:rPr>
        <w:t xml:space="preserve">- </w:t>
      </w:r>
      <w:r w:rsidRPr="0083239A">
        <w:rPr>
          <w:rFonts w:ascii="Segoe UI" w:hAnsi="Segoe UI" w:cs="Segoe UI"/>
        </w:rPr>
        <w:t>невозможность получения заверенных копий в суде при проживании заявителя в другом регионе и по ряду других причин.</w:t>
      </w:r>
    </w:p>
    <w:p w:rsidR="00CE3AEF" w:rsidRPr="0083239A" w:rsidRDefault="00CE3AEF" w:rsidP="0083239A">
      <w:pPr>
        <w:ind w:firstLine="567"/>
        <w:jc w:val="both"/>
        <w:rPr>
          <w:rFonts w:ascii="Segoe UI" w:hAnsi="Segoe UI" w:cs="Segoe UI"/>
        </w:rPr>
      </w:pPr>
    </w:p>
    <w:p w:rsidR="0083239A" w:rsidRPr="0083239A" w:rsidRDefault="0083239A" w:rsidP="0083239A">
      <w:pPr>
        <w:ind w:firstLine="567"/>
        <w:jc w:val="both"/>
        <w:rPr>
          <w:rFonts w:ascii="Segoe UI" w:hAnsi="Segoe UI" w:cs="Segoe UI"/>
        </w:rPr>
      </w:pPr>
      <w:r w:rsidRPr="0083239A">
        <w:rPr>
          <w:rFonts w:ascii="Segoe UI" w:hAnsi="Segoe UI" w:cs="Segoe UI"/>
        </w:rPr>
        <w:t>Кроме того данное требование процессуального законодательства является совершенно излишним, в связи с тем, что и в ГПК РФ, АПК РФ и УПК РФ уже предусмотрена процедура затребования судом апелляционной, кассационной и надзорной инстанций материалов рассматриваемого дела, в которых есть оригинал обжалуемого судебного акта.</w:t>
      </w:r>
    </w:p>
    <w:p w:rsidR="0083239A" w:rsidRPr="0083239A" w:rsidRDefault="0083239A" w:rsidP="0083239A">
      <w:pPr>
        <w:jc w:val="both"/>
        <w:rPr>
          <w:rFonts w:ascii="Segoe UI" w:hAnsi="Segoe UI" w:cs="Segoe UI"/>
        </w:rPr>
      </w:pPr>
    </w:p>
    <w:p w:rsidR="0083239A" w:rsidRDefault="0083239A" w:rsidP="008849E8">
      <w:pPr>
        <w:ind w:firstLine="567"/>
        <w:jc w:val="both"/>
        <w:rPr>
          <w:rFonts w:ascii="Segoe UI" w:hAnsi="Segoe UI" w:cs="Segoe UI"/>
        </w:rPr>
      </w:pPr>
      <w:proofErr w:type="gramStart"/>
      <w:r w:rsidRPr="0083239A">
        <w:rPr>
          <w:rFonts w:ascii="Segoe UI" w:hAnsi="Segoe UI" w:cs="Segoe UI"/>
          <w:u w:val="single"/>
        </w:rPr>
        <w:t>Указанным законопроектом предлагается внесение изменений</w:t>
      </w:r>
      <w:r w:rsidRPr="0083239A">
        <w:rPr>
          <w:rFonts w:ascii="Segoe UI" w:hAnsi="Segoe UI" w:cs="Segoe UI"/>
        </w:rPr>
        <w:t xml:space="preserve"> в УПК РФ</w:t>
      </w:r>
      <w:r w:rsidR="000757B7">
        <w:rPr>
          <w:rFonts w:ascii="Segoe UI" w:hAnsi="Segoe UI" w:cs="Segoe UI"/>
        </w:rPr>
        <w:t>,</w:t>
      </w:r>
      <w:r w:rsidRPr="0083239A">
        <w:rPr>
          <w:rFonts w:ascii="Segoe UI" w:hAnsi="Segoe UI" w:cs="Segoe UI"/>
        </w:rPr>
        <w:t xml:space="preserve"> АПК РФ</w:t>
      </w:r>
      <w:r w:rsidR="000757B7">
        <w:rPr>
          <w:rFonts w:ascii="Segoe UI" w:hAnsi="Segoe UI" w:cs="Segoe UI"/>
        </w:rPr>
        <w:t xml:space="preserve">, </w:t>
      </w:r>
      <w:r w:rsidRPr="0083239A">
        <w:rPr>
          <w:rFonts w:ascii="Segoe UI" w:hAnsi="Segoe UI" w:cs="Segoe UI"/>
        </w:rPr>
        <w:t xml:space="preserve">ГПК РФ, </w:t>
      </w:r>
      <w:r w:rsidRPr="0083239A">
        <w:rPr>
          <w:rFonts w:ascii="Segoe UI" w:hAnsi="Segoe UI" w:cs="Segoe UI"/>
          <w:u w:val="single"/>
        </w:rPr>
        <w:t>в части уточнения перечня документов</w:t>
      </w:r>
      <w:r w:rsidRPr="0083239A">
        <w:rPr>
          <w:rFonts w:ascii="Segoe UI" w:hAnsi="Segoe UI" w:cs="Segoe UI"/>
        </w:rPr>
        <w:t xml:space="preserve"> представляемых в апелляционную, кас</w:t>
      </w:r>
      <w:r>
        <w:rPr>
          <w:rFonts w:ascii="Segoe UI" w:hAnsi="Segoe UI" w:cs="Segoe UI"/>
        </w:rPr>
        <w:t xml:space="preserve">сационную и надзорную инстанции, путем исключения норм из вышеуказанных кодексов, </w:t>
      </w:r>
      <w:r w:rsidR="000757B7">
        <w:rPr>
          <w:rFonts w:ascii="Segoe UI" w:hAnsi="Segoe UI" w:cs="Segoe UI"/>
        </w:rPr>
        <w:t>предусматривающих обязательное</w:t>
      </w:r>
      <w:r>
        <w:rPr>
          <w:rFonts w:ascii="Segoe UI" w:hAnsi="Segoe UI" w:cs="Segoe UI"/>
        </w:rPr>
        <w:t xml:space="preserve"> приложение заверенных </w:t>
      </w:r>
      <w:r w:rsidRPr="0083239A">
        <w:rPr>
          <w:rFonts w:ascii="Segoe UI" w:hAnsi="Segoe UI" w:cs="Segoe UI"/>
        </w:rPr>
        <w:t>копи</w:t>
      </w:r>
      <w:r>
        <w:rPr>
          <w:rFonts w:ascii="Segoe UI" w:hAnsi="Segoe UI" w:cs="Segoe UI"/>
        </w:rPr>
        <w:t>й</w:t>
      </w:r>
      <w:r w:rsidRPr="0083239A">
        <w:rPr>
          <w:rFonts w:ascii="Segoe UI" w:hAnsi="Segoe UI" w:cs="Segoe UI"/>
        </w:rPr>
        <w:t xml:space="preserve"> оспариваем</w:t>
      </w:r>
      <w:r>
        <w:rPr>
          <w:rFonts w:ascii="Segoe UI" w:hAnsi="Segoe UI" w:cs="Segoe UI"/>
        </w:rPr>
        <w:t>ых</w:t>
      </w:r>
      <w:r w:rsidRPr="0083239A">
        <w:rPr>
          <w:rFonts w:ascii="Segoe UI" w:hAnsi="Segoe UI" w:cs="Segoe UI"/>
        </w:rPr>
        <w:t xml:space="preserve"> судебн</w:t>
      </w:r>
      <w:r>
        <w:rPr>
          <w:rFonts w:ascii="Segoe UI" w:hAnsi="Segoe UI" w:cs="Segoe UI"/>
        </w:rPr>
        <w:t>ых актов и переформулировки соответствующих статей.</w:t>
      </w:r>
      <w:proofErr w:type="gramEnd"/>
    </w:p>
    <w:p w:rsidR="0083239A" w:rsidRDefault="0083239A" w:rsidP="0083239A">
      <w:pPr>
        <w:jc w:val="both"/>
        <w:rPr>
          <w:rFonts w:ascii="Segoe UI" w:hAnsi="Segoe UI" w:cs="Segoe UI"/>
        </w:rPr>
      </w:pPr>
    </w:p>
    <w:p w:rsidR="0083239A" w:rsidRDefault="0083239A" w:rsidP="0083239A">
      <w:pPr>
        <w:jc w:val="both"/>
        <w:rPr>
          <w:rFonts w:ascii="Segoe UI" w:hAnsi="Segoe UI" w:cs="Segoe UI"/>
        </w:rPr>
      </w:pPr>
    </w:p>
    <w:p w:rsidR="001C1F41" w:rsidRPr="001C1F41" w:rsidRDefault="0083239A" w:rsidP="0083239A">
      <w:pPr>
        <w:jc w:val="both"/>
        <w:rPr>
          <w:rFonts w:ascii="Segoe UI" w:hAnsi="Segoe UI" w:cs="Segoe UI"/>
        </w:rPr>
      </w:pPr>
      <w:r w:rsidRPr="0083239A">
        <w:rPr>
          <w:rFonts w:ascii="Segoe UI" w:hAnsi="Segoe UI" w:cs="Segoe UI"/>
        </w:rPr>
        <w:t>http://asozd2.duma.gov.ru/main.nsf/%28SpravkaNew%29?OpenAgent&amp;RN=712332-6&amp;02</w:t>
      </w:r>
    </w:p>
    <w:p w:rsidR="009B100A" w:rsidRPr="009B100A" w:rsidRDefault="009B100A" w:rsidP="009B100A">
      <w:pPr>
        <w:pBdr>
          <w:bottom w:val="single" w:sz="12" w:space="1" w:color="auto"/>
        </w:pBdr>
        <w:ind w:firstLine="567"/>
        <w:jc w:val="both"/>
        <w:rPr>
          <w:rFonts w:ascii="Segoe UI" w:hAnsi="Segoe UI" w:cs="Segoe UI"/>
        </w:rPr>
      </w:pPr>
    </w:p>
    <w:p w:rsidR="0083239A" w:rsidRDefault="0083239A" w:rsidP="009E58FE">
      <w:pPr>
        <w:rPr>
          <w:rFonts w:ascii="Segoe UI" w:hAnsi="Segoe UI" w:cs="Segoe UI"/>
          <w:b/>
          <w:u w:val="single"/>
        </w:rPr>
      </w:pPr>
    </w:p>
    <w:p w:rsidR="00631118" w:rsidRPr="00631118" w:rsidRDefault="00631118" w:rsidP="00631118">
      <w:pPr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  <w:u w:val="single"/>
        </w:rPr>
        <w:t xml:space="preserve">3. </w:t>
      </w:r>
      <w:r w:rsidRPr="00631118">
        <w:rPr>
          <w:rFonts w:ascii="Segoe UI" w:hAnsi="Segoe UI" w:cs="Segoe UI"/>
          <w:b/>
          <w:bCs/>
          <w:u w:val="single"/>
        </w:rPr>
        <w:t>Законопроект № 711634-6</w:t>
      </w:r>
    </w:p>
    <w:p w:rsidR="00631118" w:rsidRPr="00631118" w:rsidRDefault="00631118" w:rsidP="00631118">
      <w:pPr>
        <w:rPr>
          <w:rFonts w:ascii="Segoe UI" w:hAnsi="Segoe UI" w:cs="Segoe UI"/>
          <w:b/>
          <w:bCs/>
          <w:u w:val="single"/>
        </w:rPr>
      </w:pPr>
      <w:r w:rsidRPr="00631118">
        <w:rPr>
          <w:rFonts w:ascii="Segoe UI" w:hAnsi="Segoe UI" w:cs="Segoe UI"/>
          <w:b/>
          <w:bCs/>
          <w:u w:val="single"/>
        </w:rPr>
        <w:t>О внесении изменений в часть первую Гражданского кодекса Российской Федерации и отдельные законодательные акты Российской Федерации в части законодательного регулирования создания и деятельности товариществ собственников жилья</w:t>
      </w:r>
    </w:p>
    <w:p w:rsidR="006E46C4" w:rsidRPr="00631118" w:rsidRDefault="006E46C4" w:rsidP="009E58FE">
      <w:pPr>
        <w:rPr>
          <w:rFonts w:ascii="Segoe UI" w:hAnsi="Segoe UI" w:cs="Segoe UI"/>
          <w:u w:val="single"/>
        </w:rPr>
      </w:pPr>
    </w:p>
    <w:p w:rsidR="00631118" w:rsidRPr="00631118" w:rsidRDefault="00631118" w:rsidP="00631118">
      <w:pPr>
        <w:rPr>
          <w:rFonts w:ascii="Segoe UI" w:hAnsi="Segoe UI" w:cs="Segoe UI"/>
          <w:u w:val="single"/>
        </w:rPr>
      </w:pPr>
      <w:proofErr w:type="gramStart"/>
      <w:r w:rsidRPr="00631118">
        <w:rPr>
          <w:rFonts w:ascii="Segoe UI" w:hAnsi="Segoe UI" w:cs="Segoe UI"/>
          <w:u w:val="single"/>
        </w:rPr>
        <w:t>Направлен</w:t>
      </w:r>
      <w:proofErr w:type="gramEnd"/>
      <w:r w:rsidRPr="00631118">
        <w:rPr>
          <w:rFonts w:ascii="Segoe UI" w:hAnsi="Segoe UI" w:cs="Segoe UI"/>
          <w:u w:val="single"/>
        </w:rPr>
        <w:t xml:space="preserve"> в ГД 30.01.2015 года, дата рассмотрения не определена.</w:t>
      </w:r>
    </w:p>
    <w:p w:rsidR="00631118" w:rsidRPr="00631118" w:rsidRDefault="00631118" w:rsidP="00631118">
      <w:pPr>
        <w:rPr>
          <w:rFonts w:ascii="Segoe UI" w:hAnsi="Segoe UI" w:cs="Segoe UI"/>
          <w:u w:val="single"/>
        </w:rPr>
      </w:pPr>
    </w:p>
    <w:p w:rsidR="004B538E" w:rsidRPr="004B538E" w:rsidRDefault="00631118" w:rsidP="008849E8">
      <w:pPr>
        <w:jc w:val="both"/>
        <w:rPr>
          <w:rFonts w:ascii="Segoe UI" w:hAnsi="Segoe UI" w:cs="Segoe UI"/>
        </w:rPr>
      </w:pPr>
      <w:r w:rsidRPr="00631118">
        <w:rPr>
          <w:rFonts w:ascii="Segoe UI" w:hAnsi="Segoe UI" w:cs="Segoe UI"/>
          <w:u w:val="single"/>
        </w:rPr>
        <w:t xml:space="preserve"> Предпосылки для внесения изменений:</w:t>
      </w:r>
      <w:r w:rsidR="004B538E" w:rsidRPr="004B538E">
        <w:rPr>
          <w:rFonts w:ascii="Segoe UI" w:hAnsi="Segoe UI" w:cs="Segoe UI"/>
        </w:rPr>
        <w:t xml:space="preserve"> исключение положений о внесении в уставы ТСЖ изменений организационно-правовой формы</w:t>
      </w:r>
      <w:r w:rsidR="006555F8">
        <w:rPr>
          <w:rFonts w:ascii="Segoe UI" w:hAnsi="Segoe UI" w:cs="Segoe UI"/>
        </w:rPr>
        <w:t>, исключение противоречий ГК РФ нормам ЖК РФ и исключение затруднений при осуществлении деятельности ТСЖ</w:t>
      </w:r>
      <w:r w:rsidR="004B538E" w:rsidRPr="004B538E">
        <w:rPr>
          <w:rFonts w:ascii="Segoe UI" w:hAnsi="Segoe UI" w:cs="Segoe UI"/>
        </w:rPr>
        <w:t>.</w:t>
      </w:r>
    </w:p>
    <w:p w:rsidR="006555F8" w:rsidRDefault="006555F8" w:rsidP="004B538E">
      <w:pPr>
        <w:jc w:val="both"/>
        <w:rPr>
          <w:rFonts w:ascii="Segoe UI" w:hAnsi="Segoe UI" w:cs="Segoe UI"/>
          <w:u w:val="single"/>
        </w:rPr>
      </w:pPr>
    </w:p>
    <w:p w:rsidR="006555F8" w:rsidRDefault="006555F8" w:rsidP="004B538E">
      <w:pPr>
        <w:jc w:val="both"/>
        <w:rPr>
          <w:rFonts w:ascii="Segoe UI" w:hAnsi="Segoe UI" w:cs="Segoe UI"/>
          <w:u w:val="single"/>
        </w:rPr>
      </w:pPr>
    </w:p>
    <w:p w:rsidR="004B538E" w:rsidRPr="004B538E" w:rsidRDefault="004B538E" w:rsidP="006555F8">
      <w:pPr>
        <w:ind w:firstLine="567"/>
        <w:jc w:val="both"/>
        <w:rPr>
          <w:rFonts w:ascii="Segoe UI" w:hAnsi="Segoe UI" w:cs="Segoe UI"/>
          <w:u w:val="single"/>
        </w:rPr>
      </w:pPr>
      <w:r w:rsidRPr="004B538E">
        <w:rPr>
          <w:rFonts w:ascii="Segoe UI" w:hAnsi="Segoe UI" w:cs="Segoe UI"/>
          <w:u w:val="single"/>
        </w:rPr>
        <w:t>Законопроектом предлагается:</w:t>
      </w:r>
    </w:p>
    <w:p w:rsidR="008849E8" w:rsidRDefault="006555F8" w:rsidP="006555F8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 </w:t>
      </w:r>
      <w:r w:rsidR="004B538E">
        <w:rPr>
          <w:rFonts w:ascii="Segoe UI" w:hAnsi="Segoe UI" w:cs="Segoe UI"/>
        </w:rPr>
        <w:t>Внесение изменений</w:t>
      </w:r>
      <w:r w:rsidR="004B538E" w:rsidRPr="004B538E">
        <w:rPr>
          <w:rFonts w:ascii="Segoe UI" w:hAnsi="Segoe UI" w:cs="Segoe UI"/>
        </w:rPr>
        <w:t xml:space="preserve"> в часть первую</w:t>
      </w:r>
      <w:r w:rsidR="008849E8">
        <w:rPr>
          <w:rFonts w:ascii="Segoe UI" w:hAnsi="Segoe UI" w:cs="Segoe UI"/>
        </w:rPr>
        <w:t xml:space="preserve"> ГК РФ</w:t>
      </w:r>
      <w:r w:rsidR="004B538E" w:rsidRPr="004B538E">
        <w:rPr>
          <w:rFonts w:ascii="Segoe UI" w:hAnsi="Segoe UI" w:cs="Segoe UI"/>
        </w:rPr>
        <w:t>, позволяющи</w:t>
      </w:r>
      <w:r w:rsidR="004B538E">
        <w:rPr>
          <w:rFonts w:ascii="Segoe UI" w:hAnsi="Segoe UI" w:cs="Segoe UI"/>
        </w:rPr>
        <w:t>х</w:t>
      </w:r>
      <w:r w:rsidR="004B538E" w:rsidRPr="004B538E">
        <w:rPr>
          <w:rFonts w:ascii="Segoe UI" w:hAnsi="Segoe UI" w:cs="Segoe UI"/>
        </w:rPr>
        <w:t xml:space="preserve"> </w:t>
      </w:r>
      <w:r w:rsidR="008849E8">
        <w:rPr>
          <w:rFonts w:ascii="Segoe UI" w:hAnsi="Segoe UI" w:cs="Segoe UI"/>
        </w:rPr>
        <w:t xml:space="preserve">выделить и </w:t>
      </w:r>
      <w:r w:rsidR="004B538E" w:rsidRPr="004B538E">
        <w:rPr>
          <w:rFonts w:ascii="Segoe UI" w:hAnsi="Segoe UI" w:cs="Segoe UI"/>
        </w:rPr>
        <w:t>оставить самосто</w:t>
      </w:r>
      <w:r w:rsidR="008849E8">
        <w:rPr>
          <w:rFonts w:ascii="Segoe UI" w:hAnsi="Segoe UI" w:cs="Segoe UI"/>
        </w:rPr>
        <w:t>ятельную организационно-правовую</w:t>
      </w:r>
      <w:r w:rsidR="004B538E" w:rsidRPr="004B538E">
        <w:rPr>
          <w:rFonts w:ascii="Segoe UI" w:hAnsi="Segoe UI" w:cs="Segoe UI"/>
        </w:rPr>
        <w:t xml:space="preserve"> форму - товарищество собственников жилья, регулирование создания и деятельности таких организаций жилищным законодательством Российской Федерации и исключение положений о внесении в уставы ТСЖ изменений организационно-правовой формы.</w:t>
      </w:r>
    </w:p>
    <w:p w:rsidR="006555F8" w:rsidRDefault="004B538E" w:rsidP="006555F8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lastRenderedPageBreak/>
        <w:t>В связи с этим, с</w:t>
      </w:r>
      <w:r w:rsidRPr="004B538E">
        <w:rPr>
          <w:rFonts w:ascii="Segoe UI" w:hAnsi="Segoe UI" w:cs="Segoe UI"/>
          <w:bCs/>
        </w:rPr>
        <w:t>тать</w:t>
      </w:r>
      <w:r>
        <w:rPr>
          <w:rFonts w:ascii="Segoe UI" w:hAnsi="Segoe UI" w:cs="Segoe UI"/>
          <w:bCs/>
        </w:rPr>
        <w:t>я</w:t>
      </w:r>
      <w:r w:rsidRPr="004B538E">
        <w:rPr>
          <w:rFonts w:ascii="Segoe UI" w:hAnsi="Segoe UI" w:cs="Segoe UI"/>
          <w:bCs/>
        </w:rPr>
        <w:t xml:space="preserve"> 50 Гражданского </w:t>
      </w:r>
      <w:r w:rsidRPr="004B538E">
        <w:rPr>
          <w:rFonts w:ascii="Segoe UI" w:hAnsi="Segoe UI" w:cs="Segoe UI"/>
        </w:rPr>
        <w:t>кодекса</w:t>
      </w:r>
      <w:r w:rsidRPr="004B538E">
        <w:rPr>
          <w:rFonts w:ascii="Segoe UI" w:hAnsi="Segoe UI" w:cs="Segoe UI"/>
          <w:bCs/>
        </w:rPr>
        <w:t xml:space="preserve"> Российской Федерации (</w:t>
      </w:r>
      <w:r w:rsidRPr="004B538E">
        <w:rPr>
          <w:rFonts w:ascii="Segoe UI" w:hAnsi="Segoe UI" w:cs="Segoe UI"/>
        </w:rPr>
        <w:t>подпункт 4 и новый подпункт 4</w:t>
      </w:r>
      <w:r w:rsidRPr="004B538E">
        <w:rPr>
          <w:rFonts w:ascii="Segoe UI" w:hAnsi="Segoe UI" w:cs="Segoe UI"/>
          <w:vertAlign w:val="superscript"/>
        </w:rPr>
        <w:t>1</w:t>
      </w:r>
      <w:r w:rsidRPr="004B538E">
        <w:rPr>
          <w:rFonts w:ascii="Segoe UI" w:hAnsi="Segoe UI" w:cs="Segoe UI"/>
        </w:rPr>
        <w:t xml:space="preserve"> пункта 3) </w:t>
      </w:r>
      <w:r>
        <w:rPr>
          <w:rFonts w:ascii="Segoe UI" w:hAnsi="Segoe UI" w:cs="Segoe UI"/>
        </w:rPr>
        <w:t>претерпевает изменения, предполагается</w:t>
      </w:r>
      <w:r w:rsidRPr="004B538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Cs/>
        </w:rPr>
        <w:t>установление отдельных</w:t>
      </w:r>
      <w:r w:rsidRPr="004B538E">
        <w:rPr>
          <w:rFonts w:ascii="Segoe UI" w:hAnsi="Segoe UI" w:cs="Segoe UI"/>
          <w:bCs/>
        </w:rPr>
        <w:t xml:space="preserve"> </w:t>
      </w:r>
      <w:r w:rsidR="008849E8">
        <w:rPr>
          <w:rFonts w:ascii="Segoe UI" w:hAnsi="Segoe UI" w:cs="Segoe UI"/>
        </w:rPr>
        <w:t>организационно-правовых</w:t>
      </w:r>
      <w:r>
        <w:rPr>
          <w:rFonts w:ascii="Segoe UI" w:hAnsi="Segoe UI" w:cs="Segoe UI"/>
        </w:rPr>
        <w:t xml:space="preserve"> форм</w:t>
      </w:r>
      <w:r w:rsidR="008849E8">
        <w:rPr>
          <w:rFonts w:ascii="Segoe UI" w:hAnsi="Segoe UI" w:cs="Segoe UI"/>
        </w:rPr>
        <w:t>, таких как</w:t>
      </w:r>
      <w:r>
        <w:rPr>
          <w:rFonts w:ascii="Segoe UI" w:hAnsi="Segoe UI" w:cs="Segoe UI"/>
        </w:rPr>
        <w:t>:</w:t>
      </w:r>
      <w:r w:rsidRPr="004B538E">
        <w:rPr>
          <w:rFonts w:ascii="Segoe UI" w:hAnsi="Segoe UI" w:cs="Segoe UI"/>
          <w:bCs/>
        </w:rPr>
        <w:t xml:space="preserve"> </w:t>
      </w:r>
      <w:r w:rsidRPr="004B538E">
        <w:rPr>
          <w:rFonts w:ascii="Segoe UI" w:hAnsi="Segoe UI" w:cs="Segoe UI"/>
          <w:b/>
          <w:bCs/>
        </w:rPr>
        <w:t>товарищество собственников недвижимости</w:t>
      </w:r>
      <w:r w:rsidRPr="004B538E">
        <w:rPr>
          <w:rFonts w:ascii="Segoe UI" w:hAnsi="Segoe UI" w:cs="Segoe UI"/>
          <w:bCs/>
        </w:rPr>
        <w:t xml:space="preserve"> и </w:t>
      </w:r>
      <w:r w:rsidRPr="004B538E">
        <w:rPr>
          <w:rFonts w:ascii="Segoe UI" w:hAnsi="Segoe UI" w:cs="Segoe UI"/>
          <w:b/>
        </w:rPr>
        <w:t>товарищество собственников жилья</w:t>
      </w:r>
      <w:r w:rsidRPr="004B538E">
        <w:rPr>
          <w:rFonts w:ascii="Segoe UI" w:hAnsi="Segoe UI" w:cs="Segoe UI"/>
        </w:rPr>
        <w:t>. Предложенные законопроектом изменения сохраняют отнесение статьей 65</w:t>
      </w:r>
      <w:r w:rsidRPr="004B538E">
        <w:rPr>
          <w:rFonts w:ascii="Segoe UI" w:hAnsi="Segoe UI" w:cs="Segoe UI"/>
          <w:vertAlign w:val="superscript"/>
        </w:rPr>
        <w:t>1</w:t>
      </w:r>
      <w:r w:rsidRPr="004B538E">
        <w:rPr>
          <w:rFonts w:ascii="Segoe UI" w:hAnsi="Segoe UI" w:cs="Segoe UI"/>
        </w:rPr>
        <w:t xml:space="preserve"> ГК РФ товариществ собственников жилья к корпоративным юридическим лицам. </w:t>
      </w:r>
    </w:p>
    <w:p w:rsidR="006555F8" w:rsidRDefault="006555F8" w:rsidP="006555F8">
      <w:pPr>
        <w:ind w:firstLine="567"/>
        <w:jc w:val="both"/>
        <w:rPr>
          <w:rFonts w:ascii="Segoe UI" w:hAnsi="Segoe UI" w:cs="Segoe UI"/>
        </w:rPr>
      </w:pPr>
    </w:p>
    <w:p w:rsidR="004B538E" w:rsidRPr="004B538E" w:rsidRDefault="006555F8" w:rsidP="006555F8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2. С</w:t>
      </w:r>
      <w:r w:rsidR="004B538E" w:rsidRPr="004B538E">
        <w:rPr>
          <w:rFonts w:ascii="Segoe UI" w:hAnsi="Segoe UI" w:cs="Segoe UI"/>
        </w:rPr>
        <w:t xml:space="preserve"> целью обеспечения равенства правового статуса собственников жилых и нежилых помещений в многоквартирном доме законопроектом предлагается изменить наименование статьи 290 ГК РФ </w:t>
      </w:r>
      <w:r w:rsidRPr="004B538E">
        <w:rPr>
          <w:rFonts w:ascii="Segoe UI" w:hAnsi="Segoe UI" w:cs="Segoe UI"/>
        </w:rPr>
        <w:t>«Общее имущество собственников помещений в многоквартирном доме»</w:t>
      </w:r>
      <w:r>
        <w:rPr>
          <w:rFonts w:ascii="Segoe UI" w:hAnsi="Segoe UI" w:cs="Segoe UI"/>
        </w:rPr>
        <w:t xml:space="preserve"> </w:t>
      </w:r>
      <w:r w:rsidR="004B538E" w:rsidRPr="004B538E">
        <w:rPr>
          <w:rFonts w:ascii="Segoe UI" w:hAnsi="Segoe UI" w:cs="Segoe UI"/>
        </w:rPr>
        <w:t xml:space="preserve">и изложить его как  </w:t>
      </w:r>
      <w:r w:rsidR="004B538E" w:rsidRPr="006555F8">
        <w:rPr>
          <w:rFonts w:ascii="Segoe UI" w:hAnsi="Segoe UI" w:cs="Segoe UI"/>
          <w:u w:val="single"/>
        </w:rPr>
        <w:t>«Общее имущество собственников квартир в многоквартирном доме»</w:t>
      </w:r>
      <w:r w:rsidR="004B538E" w:rsidRPr="004B538E">
        <w:rPr>
          <w:rFonts w:ascii="Segoe UI" w:hAnsi="Segoe UI" w:cs="Segoe UI"/>
        </w:rPr>
        <w:t>. Кроме того, предлагается дополнить эту статью новым пунктом 3, согласно которому положения этой статьи в отношении собственников жилых помещений распространяются на собственников нежилых помещений в многоквартирном доме.</w:t>
      </w:r>
    </w:p>
    <w:p w:rsidR="006555F8" w:rsidRDefault="004B538E" w:rsidP="006555F8">
      <w:pPr>
        <w:ind w:firstLine="567"/>
        <w:jc w:val="both"/>
        <w:rPr>
          <w:rFonts w:ascii="Segoe UI" w:hAnsi="Segoe UI" w:cs="Segoe UI"/>
        </w:rPr>
      </w:pPr>
      <w:proofErr w:type="gramStart"/>
      <w:r w:rsidRPr="004B538E">
        <w:rPr>
          <w:rFonts w:ascii="Segoe UI" w:hAnsi="Segoe UI" w:cs="Segoe UI"/>
        </w:rPr>
        <w:t>Предлагаемые законопроектом поправки устраняют необходимость приведению в соответствие с нормами главы 4 ГК РФ (в редакции указанного Федерального закона от 05.05.2014 № 99-ФЗ «О внесении изменений в главу 4 части первой Гражданского кодекса Российской Федерации и о признании утратившими силу отдельных положений законодательных актов Российской Федерации») учредительные документы, а также наименования товариществ собственников жилья, созданных до дня вступления в силу этого</w:t>
      </w:r>
      <w:proofErr w:type="gramEnd"/>
      <w:r w:rsidRPr="004B538E">
        <w:rPr>
          <w:rFonts w:ascii="Segoe UI" w:hAnsi="Segoe UI" w:cs="Segoe UI"/>
        </w:rPr>
        <w:t xml:space="preserve"> закона.</w:t>
      </w:r>
    </w:p>
    <w:p w:rsidR="004B538E" w:rsidRPr="004B538E" w:rsidRDefault="004B538E" w:rsidP="006555F8">
      <w:pPr>
        <w:ind w:firstLine="567"/>
        <w:jc w:val="both"/>
        <w:rPr>
          <w:rFonts w:ascii="Segoe UI" w:hAnsi="Segoe UI" w:cs="Segoe UI"/>
        </w:rPr>
      </w:pPr>
      <w:r w:rsidRPr="004B538E">
        <w:rPr>
          <w:rFonts w:ascii="Segoe UI" w:hAnsi="Segoe UI" w:cs="Segoe UI"/>
        </w:rPr>
        <w:t xml:space="preserve"> </w:t>
      </w:r>
    </w:p>
    <w:p w:rsidR="00631118" w:rsidRDefault="004B538E" w:rsidP="006555F8">
      <w:pPr>
        <w:ind w:firstLine="567"/>
        <w:jc w:val="both"/>
        <w:rPr>
          <w:rFonts w:ascii="Segoe UI" w:hAnsi="Segoe UI" w:cs="Segoe UI"/>
        </w:rPr>
      </w:pPr>
      <w:r w:rsidRPr="004B538E">
        <w:rPr>
          <w:rFonts w:ascii="Segoe UI" w:hAnsi="Segoe UI" w:cs="Segoe UI"/>
        </w:rPr>
        <w:t xml:space="preserve">Принятие законопроекта позволит сохранить </w:t>
      </w:r>
      <w:r w:rsidR="006555F8">
        <w:rPr>
          <w:rFonts w:ascii="Segoe UI" w:hAnsi="Segoe UI" w:cs="Segoe UI"/>
        </w:rPr>
        <w:t>стабильность правового регулирования ТСЖ, как самостоятельной организационно-правовой</w:t>
      </w:r>
      <w:r w:rsidRPr="004B538E">
        <w:rPr>
          <w:rFonts w:ascii="Segoe UI" w:hAnsi="Segoe UI" w:cs="Segoe UI"/>
        </w:rPr>
        <w:t xml:space="preserve"> форм</w:t>
      </w:r>
      <w:r w:rsidR="006555F8">
        <w:rPr>
          <w:rFonts w:ascii="Segoe UI" w:hAnsi="Segoe UI" w:cs="Segoe UI"/>
        </w:rPr>
        <w:t>ы</w:t>
      </w:r>
      <w:r w:rsidRPr="004B538E">
        <w:rPr>
          <w:rFonts w:ascii="Segoe UI" w:hAnsi="Segoe UI" w:cs="Segoe UI"/>
        </w:rPr>
        <w:t>,</w:t>
      </w:r>
      <w:r w:rsidR="006555F8">
        <w:rPr>
          <w:rFonts w:ascii="Segoe UI" w:hAnsi="Segoe UI" w:cs="Segoe UI"/>
        </w:rPr>
        <w:t xml:space="preserve"> нормами жилищного законодательства РФ.</w:t>
      </w:r>
    </w:p>
    <w:p w:rsidR="006555F8" w:rsidRDefault="006555F8" w:rsidP="006555F8">
      <w:pPr>
        <w:ind w:firstLine="567"/>
        <w:jc w:val="both"/>
        <w:rPr>
          <w:rFonts w:ascii="Segoe UI" w:hAnsi="Segoe UI" w:cs="Segoe UI"/>
        </w:rPr>
      </w:pPr>
    </w:p>
    <w:p w:rsidR="006555F8" w:rsidRPr="004B538E" w:rsidRDefault="006555F8" w:rsidP="006555F8">
      <w:pPr>
        <w:ind w:firstLine="567"/>
        <w:jc w:val="both"/>
        <w:rPr>
          <w:rFonts w:ascii="Segoe UI" w:hAnsi="Segoe UI" w:cs="Segoe UI"/>
        </w:rPr>
      </w:pPr>
    </w:p>
    <w:p w:rsidR="00631118" w:rsidRDefault="00340E43" w:rsidP="006555F8">
      <w:pPr>
        <w:pBdr>
          <w:bottom w:val="single" w:sz="12" w:space="1" w:color="auto"/>
        </w:pBdr>
        <w:rPr>
          <w:rFonts w:ascii="Segoe UI" w:hAnsi="Segoe UI" w:cs="Segoe UI"/>
          <w:b/>
          <w:u w:val="single"/>
        </w:rPr>
      </w:pPr>
      <w:hyperlink r:id="rId7" w:history="1">
        <w:r w:rsidR="006555F8" w:rsidRPr="00E40288">
          <w:rPr>
            <w:rStyle w:val="a3"/>
            <w:rFonts w:ascii="Segoe UI" w:hAnsi="Segoe UI" w:cs="Segoe UI"/>
            <w:b/>
          </w:rPr>
          <w:t>http://asozd2.duma.gov.ru/main.nsf/%28SpravkaNew%29?OpenAgent&amp;RN=711634-6&amp;02</w:t>
        </w:r>
      </w:hyperlink>
    </w:p>
    <w:p w:rsidR="006555F8" w:rsidRDefault="006555F8" w:rsidP="006555F8">
      <w:pPr>
        <w:pBdr>
          <w:bottom w:val="single" w:sz="12" w:space="1" w:color="auto"/>
        </w:pBdr>
        <w:rPr>
          <w:rFonts w:ascii="Segoe UI" w:hAnsi="Segoe UI" w:cs="Segoe UI"/>
          <w:b/>
          <w:u w:val="single"/>
        </w:rPr>
      </w:pPr>
    </w:p>
    <w:p w:rsidR="006555F8" w:rsidRDefault="006555F8" w:rsidP="006555F8">
      <w:pPr>
        <w:ind w:firstLine="567"/>
        <w:rPr>
          <w:rFonts w:ascii="Segoe UI" w:hAnsi="Segoe UI" w:cs="Segoe UI"/>
          <w:b/>
          <w:u w:val="single"/>
        </w:rPr>
      </w:pPr>
    </w:p>
    <w:p w:rsidR="007833EB" w:rsidRPr="007833EB" w:rsidRDefault="007833EB" w:rsidP="007833EB">
      <w:pPr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  <w:u w:val="single"/>
        </w:rPr>
        <w:t xml:space="preserve">4. </w:t>
      </w:r>
      <w:r w:rsidRPr="007833EB">
        <w:rPr>
          <w:rFonts w:ascii="Segoe UI" w:hAnsi="Segoe UI" w:cs="Segoe UI"/>
          <w:b/>
          <w:bCs/>
          <w:u w:val="single"/>
        </w:rPr>
        <w:t>Законопроект № 706675-6</w:t>
      </w:r>
    </w:p>
    <w:p w:rsidR="007833EB" w:rsidRPr="007833EB" w:rsidRDefault="007833EB" w:rsidP="007833EB">
      <w:pPr>
        <w:rPr>
          <w:rFonts w:ascii="Segoe UI" w:hAnsi="Segoe UI" w:cs="Segoe UI"/>
          <w:b/>
          <w:bCs/>
          <w:u w:val="single"/>
        </w:rPr>
      </w:pPr>
      <w:r w:rsidRPr="007833EB">
        <w:rPr>
          <w:rFonts w:ascii="Segoe UI" w:hAnsi="Segoe UI" w:cs="Segoe UI"/>
          <w:b/>
          <w:bCs/>
          <w:u w:val="single"/>
        </w:rPr>
        <w:t>О внесении изменений в Жилищный кодекс Российской Федерации</w:t>
      </w:r>
      <w:r w:rsidRPr="007833EB">
        <w:rPr>
          <w:rFonts w:ascii="Segoe UI" w:hAnsi="Segoe UI" w:cs="Segoe UI"/>
          <w:b/>
          <w:bCs/>
          <w:u w:val="single"/>
        </w:rPr>
        <w:br/>
        <w:t>(в части изменения порядка принятия решения о выборе способа управления многоквартирным домом)</w:t>
      </w:r>
    </w:p>
    <w:p w:rsidR="006E46C4" w:rsidRDefault="006E46C4" w:rsidP="009E58FE">
      <w:pPr>
        <w:rPr>
          <w:rFonts w:ascii="Segoe UI" w:hAnsi="Segoe UI" w:cs="Segoe UI"/>
          <w:b/>
          <w:u w:val="single"/>
        </w:rPr>
      </w:pPr>
    </w:p>
    <w:p w:rsidR="005C4B04" w:rsidRPr="005C4B04" w:rsidRDefault="005C4B04" w:rsidP="005C4B04">
      <w:pPr>
        <w:rPr>
          <w:rFonts w:ascii="Segoe UI" w:hAnsi="Segoe UI" w:cs="Segoe UI"/>
        </w:rPr>
      </w:pPr>
      <w:r>
        <w:rPr>
          <w:rFonts w:ascii="Segoe UI" w:hAnsi="Segoe UI" w:cs="Segoe UI"/>
        </w:rPr>
        <w:t>Направлен в ГД 23</w:t>
      </w:r>
      <w:r w:rsidRPr="005C4B04">
        <w:rPr>
          <w:rFonts w:ascii="Segoe UI" w:hAnsi="Segoe UI" w:cs="Segoe UI"/>
        </w:rPr>
        <w:t>.0</w:t>
      </w:r>
      <w:r>
        <w:rPr>
          <w:rFonts w:ascii="Segoe UI" w:hAnsi="Segoe UI" w:cs="Segoe UI"/>
        </w:rPr>
        <w:t>1</w:t>
      </w:r>
      <w:r w:rsidRPr="005C4B04">
        <w:rPr>
          <w:rFonts w:ascii="Segoe UI" w:hAnsi="Segoe UI" w:cs="Segoe UI"/>
        </w:rPr>
        <w:t>.2015 года, принят к рассмотрению, срок внесения предложений и замечаний до 01.0</w:t>
      </w:r>
      <w:r>
        <w:rPr>
          <w:rFonts w:ascii="Segoe UI" w:hAnsi="Segoe UI" w:cs="Segoe UI"/>
        </w:rPr>
        <w:t>4</w:t>
      </w:r>
      <w:r w:rsidRPr="005C4B04">
        <w:rPr>
          <w:rFonts w:ascii="Segoe UI" w:hAnsi="Segoe UI" w:cs="Segoe UI"/>
        </w:rPr>
        <w:t>.2015 года</w:t>
      </w:r>
    </w:p>
    <w:p w:rsidR="005C4B04" w:rsidRPr="005C4B04" w:rsidRDefault="005C4B04" w:rsidP="005C4B04">
      <w:pPr>
        <w:rPr>
          <w:rFonts w:ascii="Segoe UI" w:hAnsi="Segoe UI" w:cs="Segoe UI"/>
        </w:rPr>
      </w:pPr>
    </w:p>
    <w:p w:rsidR="00397A09" w:rsidRPr="005C4B04" w:rsidRDefault="005C4B04" w:rsidP="00397A09">
      <w:pPr>
        <w:ind w:firstLine="567"/>
        <w:jc w:val="both"/>
        <w:rPr>
          <w:rFonts w:ascii="Segoe UI" w:hAnsi="Segoe UI" w:cs="Segoe UI"/>
        </w:rPr>
      </w:pPr>
      <w:r w:rsidRPr="005C4B04">
        <w:rPr>
          <w:rFonts w:ascii="Segoe UI" w:hAnsi="Segoe UI" w:cs="Segoe UI"/>
          <w:u w:val="single"/>
        </w:rPr>
        <w:t>Предпосылки для внесения изменений:</w:t>
      </w:r>
      <w:r w:rsidR="00397A09">
        <w:rPr>
          <w:rFonts w:ascii="Segoe UI" w:hAnsi="Segoe UI" w:cs="Segoe UI"/>
        </w:rPr>
        <w:t xml:space="preserve"> </w:t>
      </w:r>
      <w:r w:rsidRPr="005C4B04">
        <w:rPr>
          <w:rFonts w:ascii="Segoe UI" w:hAnsi="Segoe UI" w:cs="Segoe UI"/>
        </w:rPr>
        <w:t xml:space="preserve">реализация прав собственников помещений в многоквартирных домах по смене (выбору) управляющих </w:t>
      </w:r>
      <w:r w:rsidR="00397A09">
        <w:rPr>
          <w:rFonts w:ascii="Segoe UI" w:hAnsi="Segoe UI" w:cs="Segoe UI"/>
        </w:rPr>
        <w:t>организаций,</w:t>
      </w:r>
      <w:r w:rsidR="00397A09" w:rsidRPr="00397A09">
        <w:rPr>
          <w:rFonts w:ascii="Segoe UI" w:hAnsi="Segoe UI" w:cs="Segoe UI"/>
        </w:rPr>
        <w:t xml:space="preserve"> </w:t>
      </w:r>
      <w:r w:rsidR="00397A09">
        <w:rPr>
          <w:rFonts w:ascii="Segoe UI" w:hAnsi="Segoe UI" w:cs="Segoe UI"/>
        </w:rPr>
        <w:t>устранение препятствий</w:t>
      </w:r>
      <w:r w:rsidR="00397A09" w:rsidRPr="005C4B04">
        <w:rPr>
          <w:rFonts w:ascii="Segoe UI" w:hAnsi="Segoe UI" w:cs="Segoe UI"/>
        </w:rPr>
        <w:t xml:space="preserve"> к нормальному обслуживанию общ</w:t>
      </w:r>
      <w:r w:rsidR="00397A09">
        <w:rPr>
          <w:rFonts w:ascii="Segoe UI" w:hAnsi="Segoe UI" w:cs="Segoe UI"/>
        </w:rPr>
        <w:t>его имущества и управлению МКД.</w:t>
      </w:r>
    </w:p>
    <w:p w:rsidR="005C4B04" w:rsidRPr="005C4B04" w:rsidRDefault="005C4B04" w:rsidP="005C4B04">
      <w:pPr>
        <w:jc w:val="both"/>
        <w:rPr>
          <w:rFonts w:ascii="Segoe UI" w:hAnsi="Segoe UI" w:cs="Segoe UI"/>
        </w:rPr>
      </w:pPr>
    </w:p>
    <w:p w:rsidR="0037756E" w:rsidRDefault="005C4B04" w:rsidP="00397A09">
      <w:pPr>
        <w:ind w:firstLine="567"/>
        <w:jc w:val="both"/>
        <w:rPr>
          <w:rFonts w:ascii="Segoe UI" w:hAnsi="Segoe UI" w:cs="Segoe UI"/>
        </w:rPr>
      </w:pPr>
      <w:proofErr w:type="gramStart"/>
      <w:r w:rsidRPr="005C4B04">
        <w:rPr>
          <w:rFonts w:ascii="Segoe UI" w:hAnsi="Segoe UI" w:cs="Segoe UI"/>
        </w:rPr>
        <w:t xml:space="preserve">В действующей в настоящее время редакции Жилищного кодекса </w:t>
      </w:r>
      <w:r w:rsidR="00397A09">
        <w:rPr>
          <w:rFonts w:ascii="Segoe UI" w:hAnsi="Segoe UI" w:cs="Segoe UI"/>
        </w:rPr>
        <w:t xml:space="preserve">РФ </w:t>
      </w:r>
      <w:r w:rsidRPr="005C4B04">
        <w:rPr>
          <w:rFonts w:ascii="Segoe UI" w:hAnsi="Segoe UI" w:cs="Segoe UI"/>
        </w:rPr>
        <w:t>(далее</w:t>
      </w:r>
      <w:r w:rsidR="00397A09">
        <w:rPr>
          <w:rFonts w:ascii="Segoe UI" w:hAnsi="Segoe UI" w:cs="Segoe UI"/>
        </w:rPr>
        <w:t xml:space="preserve"> -</w:t>
      </w:r>
      <w:r w:rsidRPr="005C4B04">
        <w:rPr>
          <w:rFonts w:ascii="Segoe UI" w:hAnsi="Segoe UI" w:cs="Segoe UI"/>
        </w:rPr>
        <w:t xml:space="preserve"> ЖК</w:t>
      </w:r>
      <w:r w:rsidR="00397A09">
        <w:rPr>
          <w:rFonts w:ascii="Segoe UI" w:hAnsi="Segoe UI" w:cs="Segoe UI"/>
        </w:rPr>
        <w:t xml:space="preserve"> РФ</w:t>
      </w:r>
      <w:r w:rsidRPr="005C4B04">
        <w:rPr>
          <w:rFonts w:ascii="Segoe UI" w:hAnsi="Segoe UI" w:cs="Segoe UI"/>
        </w:rPr>
        <w:t xml:space="preserve">) </w:t>
      </w:r>
      <w:r w:rsidR="0037756E">
        <w:rPr>
          <w:rFonts w:ascii="Segoe UI" w:hAnsi="Segoe UI" w:cs="Segoe UI"/>
        </w:rPr>
        <w:t xml:space="preserve">в ч. 1 ст. 46 ЖК РФ предусмотрено: </w:t>
      </w:r>
      <w:r w:rsidR="0037756E" w:rsidRPr="005C4B04">
        <w:rPr>
          <w:rFonts w:ascii="Segoe UI" w:hAnsi="Segoe UI" w:cs="Segoe UI"/>
        </w:rPr>
        <w:t>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 пунктами 1 - 3.1 части 2 статьи 44</w:t>
      </w:r>
      <w:proofErr w:type="gramEnd"/>
      <w:r w:rsidR="0037756E" w:rsidRPr="005C4B04">
        <w:rPr>
          <w:rFonts w:ascii="Segoe UI" w:hAnsi="Segoe UI" w:cs="Segoe UI"/>
        </w:rPr>
        <w:t xml:space="preserve"> настоящего Кодекса решений, которые принимаются большинством не менее двух третей голосов от общего числа голосов собственников помещений в многоквартирном доме.</w:t>
      </w:r>
    </w:p>
    <w:p w:rsidR="00397A09" w:rsidRDefault="005C4B04" w:rsidP="00397A09">
      <w:pPr>
        <w:ind w:firstLine="567"/>
        <w:jc w:val="both"/>
        <w:rPr>
          <w:rFonts w:ascii="Segoe UI" w:hAnsi="Segoe UI" w:cs="Segoe UI"/>
        </w:rPr>
      </w:pPr>
      <w:r w:rsidRPr="005C4B04">
        <w:rPr>
          <w:rFonts w:ascii="Segoe UI" w:hAnsi="Segoe UI" w:cs="Segoe UI"/>
        </w:rPr>
        <w:t xml:space="preserve"> </w:t>
      </w:r>
      <w:r w:rsidR="0037756E">
        <w:rPr>
          <w:rFonts w:ascii="Segoe UI" w:hAnsi="Segoe UI" w:cs="Segoe UI"/>
        </w:rPr>
        <w:t xml:space="preserve">Таким образом, </w:t>
      </w:r>
      <w:r w:rsidRPr="005C4B04">
        <w:rPr>
          <w:rFonts w:ascii="Segoe UI" w:hAnsi="Segoe UI" w:cs="Segoe UI"/>
        </w:rPr>
        <w:t xml:space="preserve">смена управляющей компании (далее </w:t>
      </w:r>
      <w:r w:rsidR="00397A09">
        <w:rPr>
          <w:rFonts w:ascii="Segoe UI" w:hAnsi="Segoe UI" w:cs="Segoe UI"/>
        </w:rPr>
        <w:t xml:space="preserve">- </w:t>
      </w:r>
      <w:r w:rsidRPr="005C4B04">
        <w:rPr>
          <w:rFonts w:ascii="Segoe UI" w:hAnsi="Segoe UI" w:cs="Segoe UI"/>
        </w:rPr>
        <w:t>УК) в многоквартирном доме (далее</w:t>
      </w:r>
      <w:r w:rsidR="00397A09">
        <w:rPr>
          <w:rFonts w:ascii="Segoe UI" w:hAnsi="Segoe UI" w:cs="Segoe UI"/>
        </w:rPr>
        <w:t xml:space="preserve"> -</w:t>
      </w:r>
      <w:r w:rsidRPr="005C4B04">
        <w:rPr>
          <w:rFonts w:ascii="Segoe UI" w:hAnsi="Segoe UI" w:cs="Segoe UI"/>
        </w:rPr>
        <w:t xml:space="preserve"> МКД) происходит по решению более 25 % собственников (для наличия кворума в собрании должны принять участие более 50% собственников, из них более 50% должны высказаться за такое решение)</w:t>
      </w:r>
      <w:r w:rsidR="00397A09">
        <w:rPr>
          <w:rFonts w:ascii="Segoe UI" w:hAnsi="Segoe UI" w:cs="Segoe UI"/>
        </w:rPr>
        <w:t xml:space="preserve">, что зачастую приводит к </w:t>
      </w:r>
      <w:proofErr w:type="gramStart"/>
      <w:r w:rsidR="00397A09">
        <w:rPr>
          <w:rFonts w:ascii="Segoe UI" w:hAnsi="Segoe UI" w:cs="Segoe UI"/>
        </w:rPr>
        <w:t>ситуации</w:t>
      </w:r>
      <w:proofErr w:type="gramEnd"/>
      <w:r w:rsidR="00397A09">
        <w:rPr>
          <w:rFonts w:ascii="Segoe UI" w:hAnsi="Segoe UI" w:cs="Segoe UI"/>
        </w:rPr>
        <w:t xml:space="preserve"> когда в одном МКД возникаю</w:t>
      </w:r>
      <w:r w:rsidRPr="005C4B04">
        <w:rPr>
          <w:rFonts w:ascii="Segoe UI" w:hAnsi="Segoe UI" w:cs="Segoe UI"/>
        </w:rPr>
        <w:t>т</w:t>
      </w:r>
      <w:r w:rsidR="00397A09">
        <w:rPr>
          <w:rFonts w:ascii="Segoe UI" w:hAnsi="Segoe UI" w:cs="Segoe UI"/>
        </w:rPr>
        <w:t xml:space="preserve"> малочисленные</w:t>
      </w:r>
      <w:r w:rsidRPr="005C4B04">
        <w:rPr>
          <w:rFonts w:ascii="Segoe UI" w:hAnsi="Segoe UI" w:cs="Segoe UI"/>
        </w:rPr>
        <w:t xml:space="preserve"> групп</w:t>
      </w:r>
      <w:r w:rsidR="00397A09">
        <w:rPr>
          <w:rFonts w:ascii="Segoe UI" w:hAnsi="Segoe UI" w:cs="Segoe UI"/>
        </w:rPr>
        <w:t>ы</w:t>
      </w:r>
      <w:r w:rsidRPr="005C4B04">
        <w:rPr>
          <w:rFonts w:ascii="Segoe UI" w:hAnsi="Segoe UI" w:cs="Segoe UI"/>
        </w:rPr>
        <w:t xml:space="preserve"> собственников, которые вполне легально могут регулярно  проводить легитимные собрания и принимать решения по смене управляющих компаний</w:t>
      </w:r>
      <w:r w:rsidR="00397A09">
        <w:rPr>
          <w:rFonts w:ascii="Segoe UI" w:hAnsi="Segoe UI" w:cs="Segoe UI"/>
        </w:rPr>
        <w:t xml:space="preserve"> (ст.46 ЖК РФ).</w:t>
      </w:r>
      <w:r w:rsidRPr="005C4B04">
        <w:rPr>
          <w:rFonts w:ascii="Segoe UI" w:hAnsi="Segoe UI" w:cs="Segoe UI"/>
        </w:rPr>
        <w:t xml:space="preserve"> </w:t>
      </w:r>
    </w:p>
    <w:p w:rsidR="005C4B04" w:rsidRPr="005C4B04" w:rsidRDefault="005C4B04" w:rsidP="005C4B04">
      <w:pPr>
        <w:jc w:val="both"/>
        <w:rPr>
          <w:rFonts w:ascii="Segoe UI" w:hAnsi="Segoe UI" w:cs="Segoe UI"/>
        </w:rPr>
      </w:pPr>
      <w:r w:rsidRPr="005C4B04">
        <w:rPr>
          <w:rFonts w:ascii="Segoe UI" w:hAnsi="Segoe UI" w:cs="Segoe UI"/>
        </w:rPr>
        <w:tab/>
        <w:t>В соответствии с ч</w:t>
      </w:r>
      <w:r w:rsidR="00397A09">
        <w:rPr>
          <w:rFonts w:ascii="Segoe UI" w:hAnsi="Segoe UI" w:cs="Segoe UI"/>
        </w:rPr>
        <w:t>.</w:t>
      </w:r>
      <w:r w:rsidRPr="005C4B04">
        <w:rPr>
          <w:rFonts w:ascii="Segoe UI" w:hAnsi="Segoe UI" w:cs="Segoe UI"/>
        </w:rPr>
        <w:t xml:space="preserve"> 1 ст</w:t>
      </w:r>
      <w:r w:rsidR="00397A09">
        <w:rPr>
          <w:rFonts w:ascii="Segoe UI" w:hAnsi="Segoe UI" w:cs="Segoe UI"/>
        </w:rPr>
        <w:t>.</w:t>
      </w:r>
      <w:r w:rsidRPr="005C4B04">
        <w:rPr>
          <w:rFonts w:ascii="Segoe UI" w:hAnsi="Segoe UI" w:cs="Segoe UI"/>
        </w:rPr>
        <w:t xml:space="preserve"> 44 </w:t>
      </w:r>
      <w:r w:rsidR="00397A09">
        <w:rPr>
          <w:rFonts w:ascii="Segoe UI" w:hAnsi="Segoe UI" w:cs="Segoe UI"/>
        </w:rPr>
        <w:t>ЖК РФ</w:t>
      </w:r>
      <w:r w:rsidRPr="005C4B04">
        <w:rPr>
          <w:rFonts w:ascii="Segoe UI" w:hAnsi="Segoe UI" w:cs="Segoe UI"/>
        </w:rPr>
        <w:t>, общее собрание собственников помещений в многоквартирном доме является органом управл</w:t>
      </w:r>
      <w:r w:rsidR="00397A09">
        <w:rPr>
          <w:rFonts w:ascii="Segoe UI" w:hAnsi="Segoe UI" w:cs="Segoe UI"/>
        </w:rPr>
        <w:t>ения многоквартирным домом. Ч.</w:t>
      </w:r>
      <w:r w:rsidRPr="005C4B04">
        <w:rPr>
          <w:rFonts w:ascii="Segoe UI" w:hAnsi="Segoe UI" w:cs="Segoe UI"/>
        </w:rPr>
        <w:t xml:space="preserve"> 2 ст</w:t>
      </w:r>
      <w:r w:rsidR="00397A09">
        <w:rPr>
          <w:rFonts w:ascii="Segoe UI" w:hAnsi="Segoe UI" w:cs="Segoe UI"/>
        </w:rPr>
        <w:t>. 44 ЖК РФ</w:t>
      </w:r>
      <w:r w:rsidRPr="005C4B04">
        <w:rPr>
          <w:rFonts w:ascii="Segoe UI" w:hAnsi="Segoe UI" w:cs="Segoe UI"/>
        </w:rPr>
        <w:t xml:space="preserve"> определяет компетенцию общего собрания собственников помещений в многоквартирном доме. Однако принятие решений о смене (выборе) управляющей организации в данном перечне отсутствует.</w:t>
      </w:r>
    </w:p>
    <w:p w:rsidR="005C4B04" w:rsidRPr="005C4B04" w:rsidRDefault="005C4B04" w:rsidP="005C4B04">
      <w:pPr>
        <w:jc w:val="both"/>
        <w:rPr>
          <w:rFonts w:ascii="Segoe UI" w:hAnsi="Segoe UI" w:cs="Segoe UI"/>
        </w:rPr>
      </w:pPr>
      <w:r w:rsidRPr="005C4B04">
        <w:rPr>
          <w:rFonts w:ascii="Segoe UI" w:hAnsi="Segoe UI" w:cs="Segoe UI"/>
        </w:rPr>
        <w:tab/>
      </w:r>
      <w:r w:rsidR="0037756E">
        <w:rPr>
          <w:rFonts w:ascii="Segoe UI" w:hAnsi="Segoe UI" w:cs="Segoe UI"/>
        </w:rPr>
        <w:t>Д</w:t>
      </w:r>
      <w:r w:rsidRPr="005C4B04">
        <w:rPr>
          <w:rFonts w:ascii="Segoe UI" w:hAnsi="Segoe UI" w:cs="Segoe UI"/>
        </w:rPr>
        <w:t xml:space="preserve">ля упрощения проведения процедуры выбора (смены) УК при вводе в эксплуатацию новых МКД, </w:t>
      </w:r>
      <w:r w:rsidR="0037756E">
        <w:rPr>
          <w:rFonts w:ascii="Segoe UI" w:hAnsi="Segoe UI" w:cs="Segoe UI"/>
        </w:rPr>
        <w:t xml:space="preserve">законопроектом </w:t>
      </w:r>
      <w:r w:rsidRPr="0037756E">
        <w:rPr>
          <w:rFonts w:ascii="Segoe UI" w:hAnsi="Segoe UI" w:cs="Segoe UI"/>
          <w:b/>
        </w:rPr>
        <w:t>предлагае</w:t>
      </w:r>
      <w:r w:rsidR="0037756E" w:rsidRPr="0037756E">
        <w:rPr>
          <w:rFonts w:ascii="Segoe UI" w:hAnsi="Segoe UI" w:cs="Segoe UI"/>
          <w:b/>
        </w:rPr>
        <w:t>тся</w:t>
      </w:r>
      <w:r w:rsidRPr="0037756E">
        <w:rPr>
          <w:rFonts w:ascii="Segoe UI" w:hAnsi="Segoe UI" w:cs="Segoe UI"/>
          <w:b/>
        </w:rPr>
        <w:t xml:space="preserve"> сохранить действующую формулировку по процедуре выбора (смены) УК для первых 18 месяцев с момента ввода в эксплуатацию МКД.</w:t>
      </w:r>
      <w:r w:rsidRPr="005C4B04">
        <w:rPr>
          <w:rFonts w:ascii="Segoe UI" w:hAnsi="Segoe UI" w:cs="Segoe UI"/>
        </w:rPr>
        <w:t xml:space="preserve"> Это обусловлено тем, что в соответствии с требованиями п.13 ст. 161 Жилищного кодекса Российской Федерации, выбор управляющей организации по управлению домом, которому в порядке, установленном законодательством о градостроительной деятельности, выдано разрешение на ввод в эксплуатацию, осуществляется органом местного самоуправления путем проведения открытого конкурса. </w:t>
      </w:r>
      <w:r w:rsidRPr="005C4B04">
        <w:rPr>
          <w:rFonts w:ascii="Segoe UI" w:hAnsi="Segoe UI" w:cs="Segoe UI"/>
        </w:rPr>
        <w:tab/>
        <w:t xml:space="preserve">В соответствии с п.2 ч.5 ст. 162 Жилищного кодекса Российской Федерации договор управления многоквартирным домом в данном случае заключается на срок не менее чем один год, но не более чем три года. </w:t>
      </w:r>
    </w:p>
    <w:p w:rsidR="0037756E" w:rsidRPr="0037756E" w:rsidRDefault="000A51F0" w:rsidP="0037756E">
      <w:pPr>
        <w:ind w:firstLine="720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 xml:space="preserve">На основании </w:t>
      </w:r>
      <w:proofErr w:type="gramStart"/>
      <w:r>
        <w:rPr>
          <w:rFonts w:ascii="Segoe UI" w:hAnsi="Segoe UI" w:cs="Segoe UI"/>
        </w:rPr>
        <w:t>изложенного</w:t>
      </w:r>
      <w:proofErr w:type="gramEnd"/>
      <w:r>
        <w:rPr>
          <w:rFonts w:ascii="Segoe UI" w:hAnsi="Segoe UI" w:cs="Segoe UI"/>
        </w:rPr>
        <w:t xml:space="preserve">, </w:t>
      </w:r>
      <w:r w:rsidR="0037756E">
        <w:rPr>
          <w:rFonts w:ascii="Segoe UI" w:hAnsi="Segoe UI" w:cs="Segoe UI"/>
        </w:rPr>
        <w:t>законопроектом</w:t>
      </w:r>
      <w:r>
        <w:rPr>
          <w:rFonts w:ascii="Segoe UI" w:hAnsi="Segoe UI" w:cs="Segoe UI"/>
        </w:rPr>
        <w:t>,</w:t>
      </w:r>
      <w:r w:rsidR="0037756E">
        <w:rPr>
          <w:rFonts w:ascii="Segoe UI" w:hAnsi="Segoe UI" w:cs="Segoe UI"/>
        </w:rPr>
        <w:t xml:space="preserve"> </w:t>
      </w:r>
      <w:r w:rsidR="0037756E" w:rsidRPr="0037756E">
        <w:rPr>
          <w:rFonts w:ascii="Segoe UI" w:hAnsi="Segoe UI" w:cs="Segoe UI"/>
          <w:u w:val="single"/>
        </w:rPr>
        <w:t xml:space="preserve">пункт 1 статьи 46 </w:t>
      </w:r>
      <w:r w:rsidR="008849E8">
        <w:rPr>
          <w:rFonts w:ascii="Segoe UI" w:hAnsi="Segoe UI" w:cs="Segoe UI"/>
          <w:u w:val="single"/>
        </w:rPr>
        <w:t xml:space="preserve">ЖК РФ </w:t>
      </w:r>
      <w:r>
        <w:rPr>
          <w:rFonts w:ascii="Segoe UI" w:hAnsi="Segoe UI" w:cs="Segoe UI"/>
          <w:u w:val="single"/>
        </w:rPr>
        <w:t>предложено</w:t>
      </w:r>
      <w:r w:rsidR="008849E8">
        <w:rPr>
          <w:rFonts w:ascii="Segoe UI" w:hAnsi="Segoe UI" w:cs="Segoe UI"/>
          <w:u w:val="single"/>
        </w:rPr>
        <w:t xml:space="preserve"> дополнить и</w:t>
      </w:r>
      <w:r>
        <w:rPr>
          <w:rFonts w:ascii="Segoe UI" w:hAnsi="Segoe UI" w:cs="Segoe UI"/>
          <w:u w:val="single"/>
        </w:rPr>
        <w:t xml:space="preserve"> </w:t>
      </w:r>
      <w:r w:rsidR="0037756E" w:rsidRPr="0037756E">
        <w:rPr>
          <w:rFonts w:ascii="Segoe UI" w:hAnsi="Segoe UI" w:cs="Segoe UI"/>
          <w:u w:val="single"/>
        </w:rPr>
        <w:t xml:space="preserve">изложить в следующей редакции: </w:t>
      </w:r>
    </w:p>
    <w:p w:rsidR="0037756E" w:rsidRPr="0037756E" w:rsidRDefault="0037756E" w:rsidP="0037756E">
      <w:pPr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«</w:t>
      </w:r>
      <w:r w:rsidRPr="0037756E">
        <w:rPr>
          <w:rFonts w:ascii="Segoe UI" w:hAnsi="Segoe UI" w:cs="Segoe UI"/>
        </w:rPr>
        <w:t xml:space="preserve">Решения общего собрания собственников помещений в многоквартирном доме по вопросам, поставленным на голосование, </w:t>
      </w:r>
      <w:r w:rsidRPr="000A51F0">
        <w:rPr>
          <w:rFonts w:ascii="Segoe UI" w:hAnsi="Segoe UI" w:cs="Segoe UI"/>
        </w:rPr>
        <w:t>принимаются большинством голосов от общего числа голосов принимающих участие в данном собрании собственников помещений в многоквартирном доме</w:t>
      </w:r>
      <w:r w:rsidRPr="0037756E">
        <w:rPr>
          <w:rFonts w:ascii="Segoe UI" w:hAnsi="Segoe UI" w:cs="Segoe UI"/>
        </w:rPr>
        <w:t>, за исключением предусмотренных пунктами 1 - 3.1 части 2 статьи 44 настоящего Кодекса решений, которые принимаются большинством не менее двух третей голосов от общего числа голосов собственников помещений в многоквартирном доме</w:t>
      </w:r>
      <w:proofErr w:type="gramEnd"/>
      <w:r w:rsidRPr="0037756E">
        <w:rPr>
          <w:rFonts w:ascii="Segoe UI" w:hAnsi="Segoe UI" w:cs="Segoe UI"/>
        </w:rPr>
        <w:t xml:space="preserve">, </w:t>
      </w:r>
      <w:r w:rsidRPr="000A51F0">
        <w:rPr>
          <w:rFonts w:ascii="Segoe UI" w:hAnsi="Segoe UI" w:cs="Segoe UI"/>
          <w:b/>
        </w:rPr>
        <w:t xml:space="preserve">а также пунктом 4 части 2 </w:t>
      </w:r>
      <w:r w:rsidRPr="000A51F0">
        <w:rPr>
          <w:rFonts w:ascii="Segoe UI" w:hAnsi="Segoe UI" w:cs="Segoe UI"/>
          <w:b/>
        </w:rPr>
        <w:lastRenderedPageBreak/>
        <w:t>статьи 44 настоящего Кодекса решения, которое принимается большинством не менее половины голосов от общего числа голосов собственников помещений в многоквартирном доме. В течение 18 месяцев со дня ввода многоквартирного дома в эксплуатацию решение, предусмотренное пунктом 4 части 2 статьи 44 настоящего Кодекса, может быть принято большинством голосов от общего числа голосов принимающих участие в данном собрании собственников помещений в многоквартирном доме.</w:t>
      </w:r>
      <w:r w:rsidRPr="0037756E">
        <w:rPr>
          <w:rFonts w:ascii="Segoe UI" w:hAnsi="Segoe UI" w:cs="Segoe UI"/>
        </w:rPr>
        <w:t xml:space="preserve"> Решения общего собрания собственников помещений в многоквартирном доме оформляются протоколами в порядке, установленном общим собранием собственников помещений в данном доме</w:t>
      </w:r>
      <w:r>
        <w:rPr>
          <w:rFonts w:ascii="Segoe UI" w:hAnsi="Segoe UI" w:cs="Segoe UI"/>
        </w:rPr>
        <w:t>»</w:t>
      </w:r>
      <w:r w:rsidRPr="0037756E">
        <w:rPr>
          <w:rFonts w:ascii="Segoe UI" w:hAnsi="Segoe UI" w:cs="Segoe UI"/>
        </w:rPr>
        <w:t>.</w:t>
      </w:r>
    </w:p>
    <w:p w:rsidR="005C4B04" w:rsidRPr="005C4B04" w:rsidRDefault="005C4B04" w:rsidP="005C4B04">
      <w:pPr>
        <w:jc w:val="both"/>
        <w:rPr>
          <w:rFonts w:ascii="Segoe UI" w:hAnsi="Segoe UI" w:cs="Segoe UI"/>
        </w:rPr>
      </w:pPr>
    </w:p>
    <w:p w:rsidR="005C4B04" w:rsidRPr="005C4B04" w:rsidRDefault="005C4B04" w:rsidP="005C4B04">
      <w:pPr>
        <w:jc w:val="both"/>
        <w:rPr>
          <w:rFonts w:ascii="Segoe UI" w:hAnsi="Segoe UI" w:cs="Segoe UI"/>
        </w:rPr>
      </w:pPr>
      <w:r w:rsidRPr="005C4B04">
        <w:rPr>
          <w:rFonts w:ascii="Segoe UI" w:hAnsi="Segoe UI" w:cs="Segoe UI"/>
        </w:rPr>
        <w:tab/>
        <w:t>Изменения в Жилищный кодекс Российской Федерации, предлагаемые настоящим законопроектом, гарантируют большинству собственникам помещений в многоквартирном доме право на смену (выбор) управляющей организации.</w:t>
      </w:r>
    </w:p>
    <w:p w:rsidR="005C4B04" w:rsidRPr="005C4B04" w:rsidRDefault="005C4B04" w:rsidP="005C4B04">
      <w:pPr>
        <w:jc w:val="both"/>
        <w:rPr>
          <w:rFonts w:ascii="Segoe UI" w:hAnsi="Segoe UI" w:cs="Segoe UI"/>
        </w:rPr>
      </w:pPr>
    </w:p>
    <w:p w:rsidR="005C4B04" w:rsidRDefault="005C4B04" w:rsidP="009E58FE">
      <w:pPr>
        <w:rPr>
          <w:rFonts w:ascii="Segoe UI" w:hAnsi="Segoe UI" w:cs="Segoe UI"/>
        </w:rPr>
      </w:pPr>
    </w:p>
    <w:p w:rsidR="005C4B04" w:rsidRDefault="00340E43" w:rsidP="009E58FE">
      <w:pPr>
        <w:pBdr>
          <w:bottom w:val="single" w:sz="12" w:space="1" w:color="auto"/>
        </w:pBdr>
        <w:rPr>
          <w:rFonts w:ascii="Segoe UI" w:hAnsi="Segoe UI" w:cs="Segoe UI"/>
        </w:rPr>
      </w:pPr>
      <w:hyperlink r:id="rId8" w:history="1">
        <w:r w:rsidR="005C4B04" w:rsidRPr="00E40288">
          <w:rPr>
            <w:rStyle w:val="a3"/>
            <w:rFonts w:ascii="Segoe UI" w:hAnsi="Segoe UI" w:cs="Segoe UI"/>
          </w:rPr>
          <w:t>http://asozd2.duma.gov.ru/main.nsf/%28SpravkaNew%29?OpenAgent&amp;RN=706675-6&amp;02</w:t>
        </w:r>
      </w:hyperlink>
    </w:p>
    <w:p w:rsidR="005C4B04" w:rsidRDefault="005C4B04" w:rsidP="009E58FE">
      <w:pPr>
        <w:pBdr>
          <w:bottom w:val="single" w:sz="12" w:space="1" w:color="auto"/>
        </w:pBdr>
        <w:rPr>
          <w:rFonts w:ascii="Segoe UI" w:hAnsi="Segoe UI" w:cs="Segoe UI"/>
        </w:rPr>
      </w:pPr>
    </w:p>
    <w:p w:rsidR="005C4B04" w:rsidRDefault="005C4B04" w:rsidP="009E58FE">
      <w:pPr>
        <w:rPr>
          <w:rFonts w:ascii="Segoe UI" w:hAnsi="Segoe UI" w:cs="Segoe UI"/>
        </w:rPr>
      </w:pPr>
    </w:p>
    <w:p w:rsidR="005C4B04" w:rsidRDefault="005C4B04" w:rsidP="009E58FE">
      <w:pPr>
        <w:rPr>
          <w:rFonts w:ascii="Segoe UI" w:hAnsi="Segoe UI" w:cs="Segoe UI"/>
        </w:rPr>
      </w:pPr>
    </w:p>
    <w:p w:rsidR="00495539" w:rsidRPr="00495539" w:rsidRDefault="008849E8" w:rsidP="00495539">
      <w:pPr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  <w:u w:val="single"/>
        </w:rPr>
        <w:t xml:space="preserve">5. </w:t>
      </w:r>
      <w:r w:rsidR="00495539" w:rsidRPr="00495539">
        <w:rPr>
          <w:rFonts w:ascii="Segoe UI" w:hAnsi="Segoe UI" w:cs="Segoe UI"/>
          <w:b/>
          <w:bCs/>
          <w:u w:val="single"/>
        </w:rPr>
        <w:t>Законопроект № 725381-6</w:t>
      </w:r>
    </w:p>
    <w:p w:rsidR="00495539" w:rsidRDefault="00495539" w:rsidP="00495539">
      <w:pPr>
        <w:rPr>
          <w:rFonts w:ascii="Segoe UI" w:hAnsi="Segoe UI" w:cs="Segoe UI"/>
          <w:b/>
          <w:bCs/>
          <w:u w:val="single"/>
        </w:rPr>
      </w:pPr>
      <w:r w:rsidRPr="00495539">
        <w:rPr>
          <w:rFonts w:ascii="Segoe UI" w:hAnsi="Segoe UI" w:cs="Segoe UI"/>
          <w:b/>
          <w:bCs/>
          <w:u w:val="single"/>
        </w:rPr>
        <w:t>О внесении изменений в Гражданский процессуальный кодекс Российской Федерации и в Арбитражный процессуальный кодекс Российской Федерации</w:t>
      </w:r>
      <w:r w:rsidRPr="00495539">
        <w:rPr>
          <w:rFonts w:ascii="Segoe UI" w:hAnsi="Segoe UI" w:cs="Segoe UI"/>
          <w:b/>
          <w:bCs/>
          <w:u w:val="single"/>
        </w:rPr>
        <w:br/>
      </w:r>
    </w:p>
    <w:p w:rsidR="00495539" w:rsidRDefault="00495539" w:rsidP="00495539">
      <w:pPr>
        <w:rPr>
          <w:rFonts w:ascii="Segoe UI" w:hAnsi="Segoe UI" w:cs="Segoe UI"/>
          <w:bCs/>
        </w:rPr>
      </w:pPr>
      <w:proofErr w:type="gramStart"/>
      <w:r>
        <w:rPr>
          <w:rFonts w:ascii="Segoe UI" w:hAnsi="Segoe UI" w:cs="Segoe UI"/>
          <w:bCs/>
        </w:rPr>
        <w:t>Направлен</w:t>
      </w:r>
      <w:proofErr w:type="gramEnd"/>
      <w:r>
        <w:rPr>
          <w:rFonts w:ascii="Segoe UI" w:hAnsi="Segoe UI" w:cs="Segoe UI"/>
          <w:bCs/>
        </w:rPr>
        <w:t xml:space="preserve"> в ГД 18</w:t>
      </w:r>
      <w:r w:rsidRPr="00495539">
        <w:rPr>
          <w:rFonts w:ascii="Segoe UI" w:hAnsi="Segoe UI" w:cs="Segoe UI"/>
          <w:bCs/>
        </w:rPr>
        <w:t>.0</w:t>
      </w:r>
      <w:r>
        <w:rPr>
          <w:rFonts w:ascii="Segoe UI" w:hAnsi="Segoe UI" w:cs="Segoe UI"/>
          <w:bCs/>
        </w:rPr>
        <w:t>2</w:t>
      </w:r>
      <w:r w:rsidRPr="00495539">
        <w:rPr>
          <w:rFonts w:ascii="Segoe UI" w:hAnsi="Segoe UI" w:cs="Segoe UI"/>
          <w:bCs/>
        </w:rPr>
        <w:t>.2015 года,</w:t>
      </w:r>
    </w:p>
    <w:p w:rsidR="00495539" w:rsidRPr="00495539" w:rsidRDefault="00495539" w:rsidP="00495539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Дата </w:t>
      </w:r>
      <w:r w:rsidRPr="00495539">
        <w:rPr>
          <w:rFonts w:ascii="Segoe UI" w:hAnsi="Segoe UI" w:cs="Segoe UI"/>
          <w:bCs/>
        </w:rPr>
        <w:t>рассмотрени</w:t>
      </w:r>
      <w:r>
        <w:rPr>
          <w:rFonts w:ascii="Segoe UI" w:hAnsi="Segoe UI" w:cs="Segoe UI"/>
          <w:bCs/>
        </w:rPr>
        <w:t>я не определена.</w:t>
      </w:r>
    </w:p>
    <w:p w:rsidR="00495539" w:rsidRPr="00495539" w:rsidRDefault="00495539" w:rsidP="00495539">
      <w:pPr>
        <w:rPr>
          <w:rFonts w:ascii="Segoe UI" w:hAnsi="Segoe UI" w:cs="Segoe UI"/>
          <w:bCs/>
        </w:rPr>
      </w:pPr>
    </w:p>
    <w:p w:rsidR="00495539" w:rsidRPr="00D52B91" w:rsidRDefault="00495539" w:rsidP="00D52B91">
      <w:pPr>
        <w:jc w:val="both"/>
        <w:rPr>
          <w:rFonts w:ascii="Segoe UI" w:hAnsi="Segoe UI" w:cs="Segoe UI"/>
        </w:rPr>
      </w:pPr>
      <w:r w:rsidRPr="00D52B91">
        <w:rPr>
          <w:rFonts w:ascii="Segoe UI" w:hAnsi="Segoe UI" w:cs="Segoe UI"/>
          <w:bCs/>
          <w:u w:val="single"/>
        </w:rPr>
        <w:t>Предпосылки для внесения изменений:</w:t>
      </w:r>
      <w:r w:rsidR="00CA55A4" w:rsidRPr="00D52B91">
        <w:rPr>
          <w:rFonts w:ascii="Segoe UI" w:hAnsi="Segoe UI" w:cs="Segoe UI"/>
        </w:rPr>
        <w:t xml:space="preserve"> в целях повышения качества и эффективности правосудия, </w:t>
      </w:r>
      <w:r w:rsidRPr="00D52B91">
        <w:rPr>
          <w:rFonts w:ascii="Segoe UI" w:hAnsi="Segoe UI" w:cs="Segoe UI"/>
        </w:rPr>
        <w:t xml:space="preserve">унификации процедур и правил, применяемых </w:t>
      </w:r>
      <w:r w:rsidR="00CA55A4" w:rsidRPr="00D52B91">
        <w:rPr>
          <w:rFonts w:ascii="Segoe UI" w:hAnsi="Segoe UI" w:cs="Segoe UI"/>
        </w:rPr>
        <w:t xml:space="preserve">судами общей юрисдикции и арбитражными судами </w:t>
      </w:r>
      <w:r w:rsidRPr="00D52B91">
        <w:rPr>
          <w:rFonts w:ascii="Segoe UI" w:hAnsi="Segoe UI" w:cs="Segoe UI"/>
        </w:rPr>
        <w:t>в ходе рассмотрения и разрешения</w:t>
      </w:r>
      <w:r w:rsidR="00D52B91" w:rsidRPr="00D52B91">
        <w:rPr>
          <w:rFonts w:ascii="Segoe UI" w:hAnsi="Segoe UI" w:cs="Segoe UI"/>
        </w:rPr>
        <w:t xml:space="preserve"> споров и иных юридических дел, оптимизации судебной нагрузки.</w:t>
      </w:r>
    </w:p>
    <w:p w:rsidR="00CA55A4" w:rsidRPr="00D52B91" w:rsidRDefault="00CA55A4" w:rsidP="00D52B91">
      <w:pPr>
        <w:jc w:val="both"/>
        <w:rPr>
          <w:rFonts w:ascii="Segoe UI" w:hAnsi="Segoe UI" w:cs="Segoe UI"/>
        </w:rPr>
      </w:pPr>
    </w:p>
    <w:p w:rsidR="00D52B91" w:rsidRPr="008849E8" w:rsidRDefault="008849E8" w:rsidP="00D52B91">
      <w:pPr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Законопроектом п</w:t>
      </w:r>
      <w:r w:rsidR="00495539" w:rsidRPr="008849E8">
        <w:rPr>
          <w:rFonts w:ascii="Segoe UI" w:hAnsi="Segoe UI" w:cs="Segoe UI"/>
          <w:u w:val="single"/>
        </w:rPr>
        <w:t>редлагаются</w:t>
      </w:r>
      <w:r w:rsidR="00D52B91" w:rsidRPr="008849E8">
        <w:rPr>
          <w:rFonts w:ascii="Segoe UI" w:hAnsi="Segoe UI" w:cs="Segoe UI"/>
          <w:u w:val="single"/>
        </w:rPr>
        <w:t>:</w:t>
      </w:r>
    </w:p>
    <w:p w:rsidR="00D52B91" w:rsidRPr="00D52B91" w:rsidRDefault="00D52B91" w:rsidP="00D52B91">
      <w:pPr>
        <w:jc w:val="both"/>
        <w:rPr>
          <w:rFonts w:ascii="Segoe UI" w:hAnsi="Segoe UI" w:cs="Segoe UI"/>
        </w:rPr>
      </w:pPr>
      <w:r w:rsidRPr="00D52B91">
        <w:rPr>
          <w:rFonts w:ascii="Segoe UI" w:hAnsi="Segoe UI" w:cs="Segoe UI"/>
        </w:rPr>
        <w:t>-</w:t>
      </w:r>
      <w:r w:rsidR="00495539" w:rsidRPr="00D52B91">
        <w:rPr>
          <w:rFonts w:ascii="Segoe UI" w:hAnsi="Segoe UI" w:cs="Segoe UI"/>
        </w:rPr>
        <w:t xml:space="preserve"> изменения в ГПК РФ, а также дополнение АПК РФ новыми положениями,</w:t>
      </w:r>
      <w:r w:rsidRPr="00D52B91">
        <w:rPr>
          <w:rFonts w:ascii="Segoe UI" w:hAnsi="Segoe UI" w:cs="Segoe UI"/>
        </w:rPr>
        <w:t xml:space="preserve"> </w:t>
      </w:r>
    </w:p>
    <w:p w:rsidR="00D52B91" w:rsidRPr="00D52B91" w:rsidRDefault="00D52B91" w:rsidP="00D52B91">
      <w:pPr>
        <w:jc w:val="both"/>
        <w:rPr>
          <w:rFonts w:ascii="Segoe UI" w:hAnsi="Segoe UI" w:cs="Segoe UI"/>
        </w:rPr>
      </w:pPr>
      <w:r w:rsidRPr="00D52B91">
        <w:rPr>
          <w:rFonts w:ascii="Segoe UI" w:hAnsi="Segoe UI" w:cs="Segoe UI"/>
        </w:rPr>
        <w:t xml:space="preserve">- </w:t>
      </w:r>
      <w:r w:rsidR="00495539" w:rsidRPr="00D52B91">
        <w:rPr>
          <w:rFonts w:ascii="Segoe UI" w:hAnsi="Segoe UI" w:cs="Segoe UI"/>
        </w:rPr>
        <w:t>установ</w:t>
      </w:r>
      <w:r w:rsidRPr="00D52B91">
        <w:rPr>
          <w:rFonts w:ascii="Segoe UI" w:hAnsi="Segoe UI" w:cs="Segoe UI"/>
        </w:rPr>
        <w:t>ление аналогичного</w:t>
      </w:r>
      <w:r w:rsidR="00495539" w:rsidRPr="00D52B91">
        <w:rPr>
          <w:rFonts w:ascii="Segoe UI" w:hAnsi="Segoe UI" w:cs="Segoe UI"/>
        </w:rPr>
        <w:t xml:space="preserve"> поряд</w:t>
      </w:r>
      <w:r w:rsidRPr="00D52B91">
        <w:rPr>
          <w:rFonts w:ascii="Segoe UI" w:hAnsi="Segoe UI" w:cs="Segoe UI"/>
        </w:rPr>
        <w:t>ка</w:t>
      </w:r>
      <w:r w:rsidR="00495539" w:rsidRPr="00D52B91">
        <w:rPr>
          <w:rFonts w:ascii="Segoe UI" w:hAnsi="Segoe UI" w:cs="Segoe UI"/>
        </w:rPr>
        <w:t xml:space="preserve"> рассмотрения судами общей юрисдикции сходных по своей правовой природе дел</w:t>
      </w:r>
      <w:r w:rsidRPr="00D52B91">
        <w:rPr>
          <w:rFonts w:ascii="Segoe UI" w:hAnsi="Segoe UI" w:cs="Segoe UI"/>
        </w:rPr>
        <w:t>,</w:t>
      </w:r>
      <w:r w:rsidR="00495539" w:rsidRPr="00D52B91">
        <w:rPr>
          <w:rFonts w:ascii="Segoe UI" w:hAnsi="Segoe UI" w:cs="Segoe UI"/>
        </w:rPr>
        <w:t xml:space="preserve"> посредством введения институтов, успешно применяемых в течение последних лет арбитражными судами</w:t>
      </w:r>
      <w:r w:rsidRPr="00D52B91">
        <w:rPr>
          <w:rFonts w:ascii="Segoe UI" w:hAnsi="Segoe UI" w:cs="Segoe UI"/>
        </w:rPr>
        <w:t>.</w:t>
      </w:r>
    </w:p>
    <w:p w:rsidR="00495539" w:rsidRPr="00D52B91" w:rsidRDefault="00D52B91" w:rsidP="00D52B91">
      <w:pPr>
        <w:jc w:val="both"/>
        <w:rPr>
          <w:rFonts w:ascii="Segoe UI" w:hAnsi="Segoe UI" w:cs="Segoe UI"/>
        </w:rPr>
      </w:pPr>
      <w:r w:rsidRPr="00D52B91">
        <w:rPr>
          <w:rFonts w:ascii="Segoe UI" w:hAnsi="Segoe UI" w:cs="Segoe UI"/>
        </w:rPr>
        <w:t xml:space="preserve">- </w:t>
      </w:r>
      <w:r w:rsidR="00495539" w:rsidRPr="00D52B91">
        <w:rPr>
          <w:rFonts w:ascii="Segoe UI" w:hAnsi="Segoe UI" w:cs="Segoe UI"/>
        </w:rPr>
        <w:t>определ</w:t>
      </w:r>
      <w:r w:rsidRPr="00D52B91">
        <w:rPr>
          <w:rFonts w:ascii="Segoe UI" w:hAnsi="Segoe UI" w:cs="Segoe UI"/>
        </w:rPr>
        <w:t>ение соотношения данного порядка рассмотрения</w:t>
      </w:r>
      <w:r w:rsidR="00495539" w:rsidRPr="00D52B9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дел </w:t>
      </w:r>
      <w:r w:rsidR="00495539" w:rsidRPr="00D52B91">
        <w:rPr>
          <w:rFonts w:ascii="Segoe UI" w:hAnsi="Segoe UI" w:cs="Segoe UI"/>
        </w:rPr>
        <w:t>с действующим порядком рассмотрения дел приказного производства.</w:t>
      </w:r>
    </w:p>
    <w:p w:rsidR="00D52B91" w:rsidRPr="00D52B91" w:rsidRDefault="00D52B91" w:rsidP="00D52B91">
      <w:pPr>
        <w:jc w:val="both"/>
        <w:rPr>
          <w:rFonts w:ascii="Segoe UI" w:hAnsi="Segoe UI" w:cs="Segoe UI"/>
        </w:rPr>
      </w:pPr>
    </w:p>
    <w:p w:rsidR="00495539" w:rsidRPr="00D52B91" w:rsidRDefault="00495539" w:rsidP="00D52B91">
      <w:pPr>
        <w:rPr>
          <w:rFonts w:ascii="Segoe UI" w:hAnsi="Segoe UI" w:cs="Segoe UI"/>
          <w:u w:val="single"/>
        </w:rPr>
      </w:pPr>
      <w:r w:rsidRPr="00D52B91">
        <w:rPr>
          <w:rFonts w:ascii="Segoe UI" w:hAnsi="Segoe UI" w:cs="Segoe UI"/>
          <w:u w:val="single"/>
        </w:rPr>
        <w:t> </w:t>
      </w:r>
      <w:proofErr w:type="gramStart"/>
      <w:r w:rsidRPr="00D52B91">
        <w:rPr>
          <w:rFonts w:ascii="Segoe UI" w:hAnsi="Segoe UI" w:cs="Segoe UI"/>
          <w:u w:val="single"/>
          <w:lang w:val="en-US"/>
        </w:rPr>
        <w:t>I</w:t>
      </w:r>
      <w:r w:rsidRPr="00D52B91">
        <w:rPr>
          <w:rFonts w:ascii="Segoe UI" w:hAnsi="Segoe UI" w:cs="Segoe UI"/>
          <w:u w:val="single"/>
        </w:rPr>
        <w:t>. Законопроектом предлагается внести следующие изменения в      ГПК РФ (статья 1).</w:t>
      </w:r>
      <w:proofErr w:type="gramEnd"/>
    </w:p>
    <w:p w:rsidR="00495539" w:rsidRPr="00D52B91" w:rsidRDefault="00495539" w:rsidP="00D52B91">
      <w:pPr>
        <w:jc w:val="both"/>
        <w:rPr>
          <w:rFonts w:ascii="Segoe UI" w:hAnsi="Segoe UI" w:cs="Segoe UI"/>
          <w:b/>
          <w:i/>
        </w:rPr>
      </w:pPr>
      <w:r w:rsidRPr="00D52B91">
        <w:rPr>
          <w:rFonts w:ascii="Segoe UI" w:hAnsi="Segoe UI" w:cs="Segoe UI"/>
        </w:rPr>
        <w:t xml:space="preserve">1. Предлагается внести ряд изменений в подраздел </w:t>
      </w:r>
      <w:r w:rsidRPr="00D52B91">
        <w:rPr>
          <w:rFonts w:ascii="Segoe UI" w:hAnsi="Segoe UI" w:cs="Segoe UI"/>
          <w:lang w:val="en-US"/>
        </w:rPr>
        <w:t>I</w:t>
      </w:r>
      <w:r w:rsidRPr="00D52B91">
        <w:rPr>
          <w:rFonts w:ascii="Segoe UI" w:hAnsi="Segoe UI" w:cs="Segoe UI"/>
        </w:rPr>
        <w:t xml:space="preserve"> «Приказное производство» раздела </w:t>
      </w:r>
      <w:r w:rsidRPr="00D52B91">
        <w:rPr>
          <w:rFonts w:ascii="Segoe UI" w:hAnsi="Segoe UI" w:cs="Segoe UI"/>
          <w:lang w:val="en-US"/>
        </w:rPr>
        <w:t>II</w:t>
      </w:r>
      <w:r w:rsidRPr="00D52B91">
        <w:rPr>
          <w:rFonts w:ascii="Segoe UI" w:hAnsi="Segoe UI" w:cs="Segoe UI"/>
        </w:rPr>
        <w:t xml:space="preserve"> ГПК РФ. В частности, судебный приказ предлагается выносить по </w:t>
      </w:r>
      <w:r w:rsidRPr="00D52B91">
        <w:rPr>
          <w:rFonts w:ascii="Segoe UI" w:hAnsi="Segoe UI" w:cs="Segoe UI"/>
        </w:rPr>
        <w:lastRenderedPageBreak/>
        <w:t xml:space="preserve">требованиям, предусмотренным </w:t>
      </w:r>
      <w:hyperlink r:id="rId9" w:history="1">
        <w:r w:rsidRPr="00D52B91">
          <w:rPr>
            <w:rStyle w:val="a3"/>
            <w:rFonts w:ascii="Segoe UI" w:hAnsi="Segoe UI" w:cs="Segoe UI"/>
            <w:u w:val="none"/>
          </w:rPr>
          <w:t>статьей 122</w:t>
        </w:r>
      </w:hyperlink>
      <w:r w:rsidRPr="00D52B91">
        <w:rPr>
          <w:rFonts w:ascii="Segoe UI" w:hAnsi="Segoe UI" w:cs="Segoe UI"/>
        </w:rPr>
        <w:t xml:space="preserve">     ГПК РФ, в том случае, если размер денежных сумм, подлежащих взысканию, или стоимость движимого имущества, подлежащего истребованию, </w:t>
      </w:r>
      <w:r w:rsidRPr="00D52B91">
        <w:rPr>
          <w:rFonts w:ascii="Segoe UI" w:hAnsi="Segoe UI" w:cs="Segoe UI"/>
          <w:b/>
          <w:i/>
          <w:u w:val="single"/>
        </w:rPr>
        <w:t>не превышают пятисот тысяч рублей.</w:t>
      </w:r>
      <w:r w:rsidRPr="00D52B91">
        <w:rPr>
          <w:rFonts w:ascii="Segoe UI" w:hAnsi="Segoe UI" w:cs="Segoe UI"/>
        </w:rPr>
        <w:t xml:space="preserve"> </w:t>
      </w:r>
      <w:proofErr w:type="gramStart"/>
      <w:r w:rsidRPr="00D52B91">
        <w:rPr>
          <w:rFonts w:ascii="Segoe UI" w:hAnsi="Segoe UI" w:cs="Segoe UI"/>
          <w:u w:val="single"/>
        </w:rPr>
        <w:t xml:space="preserve">При этом сам перечень требований, по которым может быть выдан судебный приказ, содержащийся в статье 122, расширяется </w:t>
      </w:r>
      <w:r w:rsidRPr="00D52B91">
        <w:rPr>
          <w:rFonts w:ascii="Segoe UI" w:hAnsi="Segoe UI" w:cs="Segoe UI"/>
          <w:b/>
          <w:i/>
        </w:rPr>
        <w:t>посредством включения в него требований о взыскании задолженности по оплате жилого помещения и коммунальных услуг, а также услуг телефонной связи и требований о взыскании обязательных платежей и взносов с членов товарищества собственников жилья или строительного кооператива.</w:t>
      </w:r>
      <w:proofErr w:type="gramEnd"/>
    </w:p>
    <w:p w:rsidR="00F270ED" w:rsidRDefault="00F270ED" w:rsidP="00D52B91">
      <w:pPr>
        <w:jc w:val="both"/>
        <w:rPr>
          <w:rFonts w:ascii="Segoe UI" w:hAnsi="Segoe UI" w:cs="Segoe UI"/>
        </w:rPr>
      </w:pPr>
    </w:p>
    <w:p w:rsidR="00495539" w:rsidRPr="00D52B91" w:rsidRDefault="00495539" w:rsidP="00D52B91">
      <w:pPr>
        <w:jc w:val="both"/>
        <w:rPr>
          <w:rFonts w:ascii="Segoe UI" w:hAnsi="Segoe UI" w:cs="Segoe UI"/>
        </w:rPr>
      </w:pPr>
      <w:r w:rsidRPr="00D52B91">
        <w:rPr>
          <w:rFonts w:ascii="Segoe UI" w:hAnsi="Segoe UI" w:cs="Segoe UI"/>
        </w:rPr>
        <w:t xml:space="preserve">2. Законопроектом предлагается ввести в гражданское процессуальное законодательство </w:t>
      </w:r>
      <w:r w:rsidRPr="00D52B91">
        <w:rPr>
          <w:rFonts w:ascii="Segoe UI" w:hAnsi="Segoe UI" w:cs="Segoe UI"/>
          <w:b/>
          <w:i/>
        </w:rPr>
        <w:t>упрощенную процедуру рассмотрения дел</w:t>
      </w:r>
      <w:r w:rsidRPr="00D52B91">
        <w:rPr>
          <w:rFonts w:ascii="Segoe UI" w:hAnsi="Segoe UI" w:cs="Segoe UI"/>
        </w:rPr>
        <w:t xml:space="preserve"> с небольшой ценой иска, и бесспорных требований. Главным отличием рассмотрения дел по правилам упрощенного производства от рассмотрения дел по общим правилам искового производства является их рассмотрение без вызова сторон по представленным сторонами документам в строго определенных законом случаях, а также, по желанию сторон, в иных случаях. При этом процедура упрощенного производства предполагает рассмотрение дел по существу заявленных требований в состязательном процессе с учетом позиции обеих сторон спора, но с сокращенными временными и финансовыми затратами сторон и временными затратами суда.</w:t>
      </w:r>
    </w:p>
    <w:p w:rsidR="00495539" w:rsidRPr="00D52B91" w:rsidRDefault="00495539" w:rsidP="00DD2F44">
      <w:pPr>
        <w:ind w:firstLine="567"/>
        <w:jc w:val="both"/>
        <w:rPr>
          <w:rFonts w:ascii="Segoe UI" w:hAnsi="Segoe UI" w:cs="Segoe UI"/>
          <w:u w:val="single"/>
        </w:rPr>
      </w:pPr>
      <w:r w:rsidRPr="00D52B91">
        <w:rPr>
          <w:rFonts w:ascii="Segoe UI" w:hAnsi="Segoe UI" w:cs="Segoe UI"/>
          <w:u w:val="single"/>
        </w:rPr>
        <w:t>Основные особенности предлагаемой процедуры заключаются в следующем</w:t>
      </w:r>
    </w:p>
    <w:p w:rsidR="00495539" w:rsidRPr="00D52B91" w:rsidRDefault="00495539" w:rsidP="00DD2F44">
      <w:pPr>
        <w:ind w:firstLine="567"/>
        <w:jc w:val="both"/>
        <w:rPr>
          <w:rFonts w:ascii="Segoe UI" w:hAnsi="Segoe UI" w:cs="Segoe UI"/>
        </w:rPr>
      </w:pPr>
      <w:r w:rsidRPr="00D52B91">
        <w:rPr>
          <w:rFonts w:ascii="Segoe UI" w:hAnsi="Segoe UI" w:cs="Segoe UI"/>
        </w:rPr>
        <w:t xml:space="preserve">2.1. </w:t>
      </w:r>
      <w:r w:rsidR="00DD2F44">
        <w:rPr>
          <w:rFonts w:ascii="Segoe UI" w:hAnsi="Segoe UI" w:cs="Segoe UI"/>
        </w:rPr>
        <w:t>О</w:t>
      </w:r>
      <w:r w:rsidR="00DD2F44" w:rsidRPr="00D52B91">
        <w:rPr>
          <w:rFonts w:ascii="Segoe UI" w:hAnsi="Segoe UI" w:cs="Segoe UI"/>
        </w:rPr>
        <w:t>пределения в законе четких критериев</w:t>
      </w:r>
      <w:r w:rsidR="00DD2F44">
        <w:rPr>
          <w:rFonts w:ascii="Segoe UI" w:hAnsi="Segoe UI" w:cs="Segoe UI"/>
        </w:rPr>
        <w:t xml:space="preserve"> для отнесения д</w:t>
      </w:r>
      <w:r w:rsidRPr="00D52B91">
        <w:rPr>
          <w:rFonts w:ascii="Segoe UI" w:hAnsi="Segoe UI" w:cs="Segoe UI"/>
        </w:rPr>
        <w:t xml:space="preserve">ел к </w:t>
      </w:r>
      <w:r w:rsidR="00DD2F44">
        <w:rPr>
          <w:rFonts w:ascii="Segoe UI" w:hAnsi="Segoe UI" w:cs="Segoe UI"/>
        </w:rPr>
        <w:t xml:space="preserve">категории </w:t>
      </w:r>
      <w:r w:rsidRPr="00D52B91">
        <w:rPr>
          <w:rFonts w:ascii="Segoe UI" w:hAnsi="Segoe UI" w:cs="Segoe UI"/>
        </w:rPr>
        <w:t>рассматриваемы</w:t>
      </w:r>
      <w:r w:rsidR="00DD2F44">
        <w:rPr>
          <w:rFonts w:ascii="Segoe UI" w:hAnsi="Segoe UI" w:cs="Segoe UI"/>
        </w:rPr>
        <w:t>х</w:t>
      </w:r>
      <w:r w:rsidRPr="00D52B91">
        <w:rPr>
          <w:rFonts w:ascii="Segoe UI" w:hAnsi="Segoe UI" w:cs="Segoe UI"/>
        </w:rPr>
        <w:t xml:space="preserve"> в порядке упрощенного производства</w:t>
      </w:r>
      <w:r w:rsidR="00DD2F44">
        <w:rPr>
          <w:rFonts w:ascii="Segoe UI" w:hAnsi="Segoe UI" w:cs="Segoe UI"/>
        </w:rPr>
        <w:t>:</w:t>
      </w:r>
    </w:p>
    <w:p w:rsidR="00495539" w:rsidRPr="00D52B91" w:rsidRDefault="00DD2F44" w:rsidP="00DD2F44">
      <w:pPr>
        <w:ind w:firstLine="567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 xml:space="preserve">- </w:t>
      </w:r>
      <w:r w:rsidR="00495539" w:rsidRPr="00D52B91">
        <w:rPr>
          <w:rFonts w:ascii="Segoe UI" w:hAnsi="Segoe UI" w:cs="Segoe UI"/>
        </w:rPr>
        <w:t>Так, в порядке упрощенного производства предлагается рассматривать дела о взыскании денежных средств или об истребовании имущества, если цена иска не превышает пятисот тысяч рублей, кроме дел, рассматриваемых в порядке приказного производства (статья 122 и часть третья статьи 125    ГПК РФ); а также и по исковым заявлениям о признании права собственности, если цена иска не превышает пятисот тысяч рублей.</w:t>
      </w:r>
      <w:proofErr w:type="gramEnd"/>
    </w:p>
    <w:p w:rsidR="00495539" w:rsidRPr="00D52B91" w:rsidRDefault="00495539" w:rsidP="00DD2F44">
      <w:pPr>
        <w:ind w:firstLine="567"/>
        <w:jc w:val="both"/>
        <w:rPr>
          <w:rFonts w:ascii="Segoe UI" w:hAnsi="Segoe UI" w:cs="Segoe UI"/>
        </w:rPr>
      </w:pPr>
      <w:r w:rsidRPr="00D52B91">
        <w:rPr>
          <w:rFonts w:ascii="Segoe UI" w:hAnsi="Segoe UI" w:cs="Segoe UI"/>
        </w:rPr>
        <w:t>При этом в статье 135 ГПК РФ устанавливается новое основание для возвращения искового заявления – содержащиеся в нем требования подлежат рассмотрению в порядке приказного производства.</w:t>
      </w:r>
    </w:p>
    <w:p w:rsidR="00495539" w:rsidRPr="00D52B91" w:rsidRDefault="00DD2F44" w:rsidP="00DD2F44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495539" w:rsidRPr="00D52B91">
        <w:rPr>
          <w:rFonts w:ascii="Segoe UI" w:hAnsi="Segoe UI" w:cs="Segoe UI"/>
        </w:rPr>
        <w:t>В порядке упрощенного производства также предлагается рассматривать дела по искам, основанным на представленных истцом документах, устанавливающих денежные обязательства ответчика, которые ответчиком признаются, но не исполняются, и (или) на документах, подтверждающих задолженность по договору, если цена иска превышает пятьсот тысяч рублей.</w:t>
      </w:r>
    </w:p>
    <w:p w:rsidR="00495539" w:rsidRPr="00D52B91" w:rsidRDefault="00DD2F44" w:rsidP="00DD2F44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495539" w:rsidRPr="00D52B91">
        <w:rPr>
          <w:rFonts w:ascii="Segoe UI" w:hAnsi="Segoe UI" w:cs="Segoe UI"/>
        </w:rPr>
        <w:t>Законопроектом устанавливается возможность рассмотрения любого дела в порядке упрощенного производства по инициативе сторон или при наличии их согласия.</w:t>
      </w:r>
    </w:p>
    <w:p w:rsidR="00495539" w:rsidRPr="00D52B91" w:rsidRDefault="00495539" w:rsidP="00DD2F44">
      <w:pPr>
        <w:ind w:firstLine="567"/>
        <w:jc w:val="both"/>
        <w:rPr>
          <w:rFonts w:ascii="Segoe UI" w:hAnsi="Segoe UI" w:cs="Segoe UI"/>
        </w:rPr>
      </w:pPr>
      <w:r w:rsidRPr="00D52B91">
        <w:rPr>
          <w:rFonts w:ascii="Segoe UI" w:hAnsi="Segoe UI" w:cs="Segoe UI"/>
        </w:rPr>
        <w:t xml:space="preserve">2.2. Исключение возможности безосновательного заявления стороной возражений против рассмотрения дела в порядке упрощенного производства, если дело относится к данной категории согласно критериям, установленным законом. При этом законопроектом предусматриваются гибкие правила перехода </w:t>
      </w:r>
      <w:proofErr w:type="gramStart"/>
      <w:r w:rsidRPr="00D52B91">
        <w:rPr>
          <w:rFonts w:ascii="Segoe UI" w:hAnsi="Segoe UI" w:cs="Segoe UI"/>
        </w:rPr>
        <w:lastRenderedPageBreak/>
        <w:t>из данной процедуры в общий порядок рассмотрения дела на основании определения суда в случае возникновения объективных препятствий для рассмотрения</w:t>
      </w:r>
      <w:proofErr w:type="gramEnd"/>
      <w:r w:rsidRPr="00D52B91">
        <w:rPr>
          <w:rFonts w:ascii="Segoe UI" w:hAnsi="Segoe UI" w:cs="Segoe UI"/>
        </w:rPr>
        <w:t xml:space="preserve"> дела в порядке упрощенного производства.</w:t>
      </w:r>
    </w:p>
    <w:p w:rsidR="00495539" w:rsidRPr="00D52B91" w:rsidRDefault="00495539" w:rsidP="00DD2F44">
      <w:pPr>
        <w:ind w:firstLine="567"/>
        <w:jc w:val="both"/>
        <w:rPr>
          <w:rFonts w:ascii="Segoe UI" w:hAnsi="Segoe UI" w:cs="Segoe UI"/>
        </w:rPr>
      </w:pPr>
      <w:r w:rsidRPr="00D52B91">
        <w:rPr>
          <w:rFonts w:ascii="Segoe UI" w:hAnsi="Segoe UI" w:cs="Segoe UI"/>
        </w:rPr>
        <w:t>2.3. Рассмотрение дела будет осуществляться по представленным документам и доказательствам без вызова сторон</w:t>
      </w:r>
      <w:r w:rsidR="00DD2F44">
        <w:rPr>
          <w:rFonts w:ascii="Segoe UI" w:hAnsi="Segoe UI" w:cs="Segoe UI"/>
        </w:rPr>
        <w:t xml:space="preserve">. </w:t>
      </w:r>
      <w:r w:rsidRPr="00D52B91">
        <w:rPr>
          <w:rFonts w:ascii="Segoe UI" w:hAnsi="Segoe UI" w:cs="Segoe UI"/>
        </w:rPr>
        <w:t>При этом необходимость выяснения дополнительных обстоятельств или исследования дополнительных доказательств, а также проведения осмотра и исследования доказательств по месту их нахождения, назначения экспертизы или заслушивания свидетельских показаний является препятствием для рассмотрения дела в порядке упрощенного производства.</w:t>
      </w:r>
    </w:p>
    <w:p w:rsidR="00495539" w:rsidRPr="00D52B91" w:rsidRDefault="00495539" w:rsidP="00DD2F44">
      <w:pPr>
        <w:ind w:firstLine="567"/>
        <w:jc w:val="both"/>
        <w:rPr>
          <w:rFonts w:ascii="Segoe UI" w:hAnsi="Segoe UI" w:cs="Segoe UI"/>
        </w:rPr>
      </w:pPr>
      <w:r w:rsidRPr="00D52B91">
        <w:rPr>
          <w:rFonts w:ascii="Segoe UI" w:hAnsi="Segoe UI" w:cs="Segoe UI"/>
        </w:rPr>
        <w:t>2.4. Установление ряда особенностей представле</w:t>
      </w:r>
      <w:r w:rsidR="00DD2F44">
        <w:rPr>
          <w:rFonts w:ascii="Segoe UI" w:hAnsi="Segoe UI" w:cs="Segoe UI"/>
        </w:rPr>
        <w:t>ния в суд доказательств по делу:</w:t>
      </w:r>
      <w:r w:rsidRPr="00D52B91">
        <w:rPr>
          <w:rFonts w:ascii="Segoe UI" w:hAnsi="Segoe UI" w:cs="Segoe UI"/>
        </w:rPr>
        <w:t xml:space="preserve"> </w:t>
      </w:r>
      <w:r w:rsidRPr="00DD2F44">
        <w:rPr>
          <w:rFonts w:ascii="Segoe UI" w:hAnsi="Segoe UI" w:cs="Segoe UI"/>
          <w:u w:val="single"/>
        </w:rPr>
        <w:t>доказательства и дополнительные документы по делу будут представляться в два этапа с установлением фиксированных сроков</w:t>
      </w:r>
      <w:r w:rsidRPr="00D52B91">
        <w:rPr>
          <w:rFonts w:ascii="Segoe UI" w:hAnsi="Segoe UI" w:cs="Segoe UI"/>
        </w:rPr>
        <w:t>:</w:t>
      </w:r>
    </w:p>
    <w:p w:rsidR="00495539" w:rsidRPr="00D52B91" w:rsidRDefault="00495539" w:rsidP="00D52B91">
      <w:pPr>
        <w:jc w:val="both"/>
        <w:rPr>
          <w:rFonts w:ascii="Segoe UI" w:hAnsi="Segoe UI" w:cs="Segoe UI"/>
        </w:rPr>
      </w:pPr>
      <w:r w:rsidRPr="00D52B91">
        <w:rPr>
          <w:rFonts w:ascii="Segoe UI" w:hAnsi="Segoe UI" w:cs="Segoe UI"/>
        </w:rPr>
        <w:t>– не менее пятнадцати дней со дня вынесения определения о принятии искового заявления к производству или определения о переходе к рассмотрению дела в порядке упрощенного производства – для представления доказательств и возражений относительно предъявленных требований;</w:t>
      </w:r>
    </w:p>
    <w:p w:rsidR="00495539" w:rsidRPr="00D52B91" w:rsidRDefault="00DD2F44" w:rsidP="00D52B9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</w:t>
      </w:r>
      <w:r w:rsidR="00495539" w:rsidRPr="00D52B91">
        <w:rPr>
          <w:rFonts w:ascii="Segoe UI" w:hAnsi="Segoe UI" w:cs="Segoe UI"/>
        </w:rPr>
        <w:t xml:space="preserve">– не менее тридцати дней с момента вынесения указанных выше определений </w:t>
      </w:r>
      <w:r>
        <w:rPr>
          <w:rFonts w:ascii="Segoe UI" w:hAnsi="Segoe UI" w:cs="Segoe UI"/>
        </w:rPr>
        <w:t xml:space="preserve"> </w:t>
      </w:r>
      <w:r w:rsidR="00495539" w:rsidRPr="00D52B91">
        <w:rPr>
          <w:rFonts w:ascii="Segoe UI" w:hAnsi="Segoe UI" w:cs="Segoe UI"/>
        </w:rPr>
        <w:t>– для представления дополнительных документов, содержащих объяснения по существу заявленных требований и возражений в обоснование своей позиции.</w:t>
      </w:r>
    </w:p>
    <w:p w:rsidR="00495539" w:rsidRPr="00D52B91" w:rsidRDefault="00495539" w:rsidP="00DD2F44">
      <w:pPr>
        <w:ind w:firstLine="567"/>
        <w:jc w:val="both"/>
        <w:rPr>
          <w:rFonts w:ascii="Segoe UI" w:hAnsi="Segoe UI" w:cs="Segoe UI"/>
        </w:rPr>
      </w:pPr>
      <w:r w:rsidRPr="00D52B91">
        <w:rPr>
          <w:rFonts w:ascii="Segoe UI" w:hAnsi="Segoe UI" w:cs="Segoe UI"/>
        </w:rPr>
        <w:t>При этом период между днями, когда истекают срок для представления доказательств и возражений и срок для представления иных документов, должен составлять не менее пятнадцати дней.</w:t>
      </w:r>
      <w:r w:rsidR="00DD2F44">
        <w:rPr>
          <w:rFonts w:ascii="Segoe UI" w:hAnsi="Segoe UI" w:cs="Segoe UI"/>
        </w:rPr>
        <w:t xml:space="preserve"> </w:t>
      </w:r>
      <w:r w:rsidRPr="00D52B91">
        <w:rPr>
          <w:rFonts w:ascii="Segoe UI" w:hAnsi="Segoe UI" w:cs="Segoe UI"/>
        </w:rPr>
        <w:t>Однако если доказательства и иные документы поступили в суд до вынесения решения по делу, но по истечении установленных судом сроков,  суд принимает эти доказательства и иные документы, если сроки их представления пропущены по уважительным причинам.</w:t>
      </w:r>
    </w:p>
    <w:p w:rsidR="00DD2F44" w:rsidRDefault="00DD2F44" w:rsidP="00D52B91">
      <w:pPr>
        <w:jc w:val="both"/>
        <w:rPr>
          <w:rFonts w:ascii="Segoe UI" w:hAnsi="Segoe UI" w:cs="Segoe UI"/>
        </w:rPr>
      </w:pPr>
    </w:p>
    <w:p w:rsidR="00495539" w:rsidRDefault="00495539" w:rsidP="00DD2F44">
      <w:pPr>
        <w:ind w:firstLine="567"/>
        <w:jc w:val="both"/>
        <w:rPr>
          <w:rFonts w:ascii="Segoe UI" w:hAnsi="Segoe UI" w:cs="Segoe UI"/>
        </w:rPr>
      </w:pPr>
      <w:r w:rsidRPr="00D52B91">
        <w:rPr>
          <w:rFonts w:ascii="Segoe UI" w:hAnsi="Segoe UI" w:cs="Segoe UI"/>
        </w:rPr>
        <w:t xml:space="preserve">Законопроектом </w:t>
      </w:r>
      <w:r w:rsidRPr="008849E8">
        <w:rPr>
          <w:rFonts w:ascii="Segoe UI" w:hAnsi="Segoe UI" w:cs="Segoe UI"/>
          <w:u w:val="single"/>
        </w:rPr>
        <w:t>исключается возможность принятия судом апелляционной инстанции дополнительных доказательств</w:t>
      </w:r>
      <w:r w:rsidRPr="00D52B91">
        <w:rPr>
          <w:rFonts w:ascii="Segoe UI" w:hAnsi="Segoe UI" w:cs="Segoe UI"/>
        </w:rPr>
        <w:t>, за исключением случаев, когда они были необоснованно не приняты судом первой инстанции, что также позволит избежать злоупотреблений и затягивания судебного разбирательства по перечисленным категориям дел.</w:t>
      </w:r>
    </w:p>
    <w:p w:rsidR="00DD2F44" w:rsidRPr="00D52B91" w:rsidRDefault="00DD2F44" w:rsidP="00DD2F44">
      <w:pPr>
        <w:ind w:firstLine="567"/>
        <w:jc w:val="both"/>
        <w:rPr>
          <w:rFonts w:ascii="Segoe UI" w:hAnsi="Segoe UI" w:cs="Segoe UI"/>
        </w:rPr>
      </w:pPr>
    </w:p>
    <w:p w:rsidR="00495539" w:rsidRPr="00D52B91" w:rsidRDefault="00495539" w:rsidP="00DD2F44">
      <w:pPr>
        <w:ind w:firstLine="567"/>
        <w:jc w:val="both"/>
        <w:rPr>
          <w:rFonts w:ascii="Segoe UI" w:hAnsi="Segoe UI" w:cs="Segoe UI"/>
        </w:rPr>
      </w:pPr>
      <w:r w:rsidRPr="00D52B91">
        <w:rPr>
          <w:rFonts w:ascii="Segoe UI" w:hAnsi="Segoe UI" w:cs="Segoe UI"/>
        </w:rPr>
        <w:t>2.5. </w:t>
      </w:r>
      <w:proofErr w:type="gramStart"/>
      <w:r w:rsidRPr="00D52B91">
        <w:rPr>
          <w:rFonts w:ascii="Segoe UI" w:hAnsi="Segoe UI" w:cs="Segoe UI"/>
        </w:rPr>
        <w:t>В части принятия и обжалования решений по делам, рассмотренным в порядке упрощенного про</w:t>
      </w:r>
      <w:r w:rsidR="00F270ED">
        <w:rPr>
          <w:rFonts w:ascii="Segoe UI" w:hAnsi="Segoe UI" w:cs="Segoe UI"/>
        </w:rPr>
        <w:t xml:space="preserve">изводства, </w:t>
      </w:r>
      <w:r w:rsidR="00DD2F44">
        <w:rPr>
          <w:rFonts w:ascii="Segoe UI" w:hAnsi="Segoe UI" w:cs="Segoe UI"/>
        </w:rPr>
        <w:t>з</w:t>
      </w:r>
      <w:r w:rsidR="00DD2F44" w:rsidRPr="00D52B91">
        <w:rPr>
          <w:rFonts w:ascii="Segoe UI" w:hAnsi="Segoe UI" w:cs="Segoe UI"/>
        </w:rPr>
        <w:t>аконопроектом</w:t>
      </w:r>
      <w:r w:rsidR="00DD2F44">
        <w:rPr>
          <w:rFonts w:ascii="Segoe UI" w:hAnsi="Segoe UI" w:cs="Segoe UI"/>
        </w:rPr>
        <w:t xml:space="preserve"> </w:t>
      </w:r>
      <w:r w:rsidR="00F270ED">
        <w:rPr>
          <w:rFonts w:ascii="Segoe UI" w:hAnsi="Segoe UI" w:cs="Segoe UI"/>
        </w:rPr>
        <w:t xml:space="preserve">предусматриваются </w:t>
      </w:r>
      <w:r w:rsidRPr="00DD2F44">
        <w:rPr>
          <w:rFonts w:ascii="Segoe UI" w:hAnsi="Segoe UI" w:cs="Segoe UI"/>
          <w:u w:val="single"/>
        </w:rPr>
        <w:t>мер</w:t>
      </w:r>
      <w:r w:rsidR="00F270ED" w:rsidRPr="00DD2F44">
        <w:rPr>
          <w:rFonts w:ascii="Segoe UI" w:hAnsi="Segoe UI" w:cs="Segoe UI"/>
          <w:u w:val="single"/>
        </w:rPr>
        <w:t>ы для</w:t>
      </w:r>
      <w:r w:rsidRPr="00DD2F44">
        <w:rPr>
          <w:rFonts w:ascii="Segoe UI" w:hAnsi="Segoe UI" w:cs="Segoe UI"/>
          <w:u w:val="single"/>
        </w:rPr>
        <w:t xml:space="preserve"> </w:t>
      </w:r>
      <w:r w:rsidR="00F270ED" w:rsidRPr="00DD2F44">
        <w:rPr>
          <w:rFonts w:ascii="Segoe UI" w:hAnsi="Segoe UI" w:cs="Segoe UI"/>
          <w:u w:val="single"/>
        </w:rPr>
        <w:t xml:space="preserve">своевременного </w:t>
      </w:r>
      <w:r w:rsidRPr="00DD2F44">
        <w:rPr>
          <w:rFonts w:ascii="Segoe UI" w:hAnsi="Segoe UI" w:cs="Segoe UI"/>
          <w:u w:val="single"/>
        </w:rPr>
        <w:t>обеспеч</w:t>
      </w:r>
      <w:r w:rsidR="00F270ED" w:rsidRPr="00DD2F44">
        <w:rPr>
          <w:rFonts w:ascii="Segoe UI" w:hAnsi="Segoe UI" w:cs="Segoe UI"/>
          <w:u w:val="single"/>
        </w:rPr>
        <w:t>ения</w:t>
      </w:r>
      <w:r w:rsidRPr="00DD2F44">
        <w:rPr>
          <w:rFonts w:ascii="Segoe UI" w:hAnsi="Segoe UI" w:cs="Segoe UI"/>
          <w:u w:val="single"/>
        </w:rPr>
        <w:t xml:space="preserve"> защит</w:t>
      </w:r>
      <w:r w:rsidR="00F270ED" w:rsidRPr="00DD2F44">
        <w:rPr>
          <w:rFonts w:ascii="Segoe UI" w:hAnsi="Segoe UI" w:cs="Segoe UI"/>
          <w:u w:val="single"/>
        </w:rPr>
        <w:t xml:space="preserve">ы интересов </w:t>
      </w:r>
      <w:proofErr w:type="spellStart"/>
      <w:r w:rsidR="00F270ED" w:rsidRPr="00DD2F44">
        <w:rPr>
          <w:rFonts w:ascii="Segoe UI" w:hAnsi="Segoe UI" w:cs="Segoe UI"/>
          <w:u w:val="single"/>
        </w:rPr>
        <w:t>управомоченного</w:t>
      </w:r>
      <w:proofErr w:type="spellEnd"/>
      <w:r w:rsidR="00F270ED" w:rsidRPr="00DD2F44">
        <w:rPr>
          <w:rFonts w:ascii="Segoe UI" w:hAnsi="Segoe UI" w:cs="Segoe UI"/>
          <w:u w:val="single"/>
        </w:rPr>
        <w:t xml:space="preserve"> лица</w:t>
      </w:r>
      <w:r w:rsidR="00F270ED">
        <w:rPr>
          <w:rFonts w:ascii="Segoe UI" w:hAnsi="Segoe UI" w:cs="Segoe UI"/>
        </w:rPr>
        <w:t>:</w:t>
      </w:r>
      <w:r w:rsidRPr="00D52B91">
        <w:rPr>
          <w:rFonts w:ascii="Segoe UI" w:hAnsi="Segoe UI" w:cs="Segoe UI"/>
        </w:rPr>
        <w:t xml:space="preserve"> </w:t>
      </w:r>
      <w:r w:rsidR="00DD2F44">
        <w:rPr>
          <w:rFonts w:ascii="Segoe UI" w:hAnsi="Segoe UI" w:cs="Segoe UI"/>
        </w:rPr>
        <w:t>установление порядка принятия решений</w:t>
      </w:r>
      <w:r w:rsidRPr="00D52B91">
        <w:rPr>
          <w:rFonts w:ascii="Segoe UI" w:hAnsi="Segoe UI" w:cs="Segoe UI"/>
        </w:rPr>
        <w:t xml:space="preserve"> по делам, рассмотренным в порядке упрощенного производства, путем вынесения судом резолютивной части решения, копия которого высылается лицам, участвующим в деле, не позднее следующего дня.</w:t>
      </w:r>
      <w:proofErr w:type="gramEnd"/>
      <w:r w:rsidRPr="00D52B91">
        <w:rPr>
          <w:rFonts w:ascii="Segoe UI" w:hAnsi="Segoe UI" w:cs="Segoe UI"/>
        </w:rPr>
        <w:t xml:space="preserve"> При этом законопроектом не исключается возможность изготовления решения в полном объеме (с мотивировочной частью), но только по заявлению  лиц, участвующих в деле, или их представителей либо в случае подачи апелляционной жалобы по делу.</w:t>
      </w:r>
    </w:p>
    <w:p w:rsidR="00495539" w:rsidRPr="00D52B91" w:rsidRDefault="00495539" w:rsidP="00DD2F44">
      <w:pPr>
        <w:ind w:firstLine="567"/>
        <w:jc w:val="both"/>
        <w:rPr>
          <w:rFonts w:ascii="Segoe UI" w:hAnsi="Segoe UI" w:cs="Segoe UI"/>
        </w:rPr>
      </w:pPr>
      <w:r w:rsidRPr="00D52B91">
        <w:rPr>
          <w:rFonts w:ascii="Segoe UI" w:hAnsi="Segoe UI" w:cs="Segoe UI"/>
        </w:rPr>
        <w:lastRenderedPageBreak/>
        <w:t>Кроме того, предполагается, что срок на апелляционное обжалование таких решений будет сокращен до пятнадцати дней, а апелляционные жалобы на них будут рассматриваться судьей единолично.</w:t>
      </w:r>
    </w:p>
    <w:p w:rsidR="00F270ED" w:rsidRPr="00D52B91" w:rsidRDefault="00F270ED" w:rsidP="00DD2F44">
      <w:pPr>
        <w:ind w:firstLine="567"/>
        <w:jc w:val="both"/>
        <w:rPr>
          <w:rFonts w:ascii="Segoe UI" w:hAnsi="Segoe UI" w:cs="Segoe UI"/>
        </w:rPr>
      </w:pPr>
    </w:p>
    <w:p w:rsidR="00495539" w:rsidRDefault="00495539" w:rsidP="00DD2F44">
      <w:pPr>
        <w:ind w:firstLine="567"/>
        <w:jc w:val="both"/>
        <w:rPr>
          <w:rFonts w:ascii="Segoe UI" w:hAnsi="Segoe UI" w:cs="Segoe UI"/>
        </w:rPr>
      </w:pPr>
      <w:r w:rsidRPr="00D52B91">
        <w:rPr>
          <w:rFonts w:ascii="Segoe UI" w:hAnsi="Segoe UI" w:cs="Segoe UI"/>
        </w:rPr>
        <w:t>3. </w:t>
      </w:r>
      <w:proofErr w:type="gramStart"/>
      <w:r w:rsidRPr="00D52B91">
        <w:rPr>
          <w:rFonts w:ascii="Segoe UI" w:hAnsi="Segoe UI" w:cs="Segoe UI"/>
        </w:rPr>
        <w:t>В связи с дополнением ГПК РФ новой главой 21</w:t>
      </w:r>
      <w:r w:rsidRPr="00D52B91">
        <w:rPr>
          <w:rFonts w:ascii="Segoe UI" w:hAnsi="Segoe UI" w:cs="Segoe UI"/>
          <w:vertAlign w:val="superscript"/>
        </w:rPr>
        <w:t>1</w:t>
      </w:r>
      <w:r w:rsidRPr="00D52B91">
        <w:rPr>
          <w:rFonts w:ascii="Segoe UI" w:hAnsi="Segoe UI" w:cs="Segoe UI"/>
        </w:rPr>
        <w:t xml:space="preserve"> «Упрощенное производство» законопроектом предусматривается ряд корреспондирующих изменений в отдельные нормы подраздела II «Исковое производство» Гражданского процессуального кодекса Российской Федерации, в частности в статьи 150, 199, связанные с определением особенностей подготовки дела к судебному разбирательству по делам, рассматриваемым в порядке упрощенного производства, и составления решения суда по таким делам. </w:t>
      </w:r>
      <w:proofErr w:type="gramEnd"/>
    </w:p>
    <w:p w:rsidR="00F270ED" w:rsidRPr="00D52B91" w:rsidRDefault="00F270ED" w:rsidP="00DD2F44">
      <w:pPr>
        <w:ind w:firstLine="567"/>
        <w:jc w:val="both"/>
        <w:rPr>
          <w:rFonts w:ascii="Segoe UI" w:hAnsi="Segoe UI" w:cs="Segoe UI"/>
        </w:rPr>
      </w:pPr>
    </w:p>
    <w:p w:rsidR="00495539" w:rsidRDefault="00495539" w:rsidP="00DD2F44">
      <w:pPr>
        <w:ind w:firstLine="567"/>
        <w:jc w:val="both"/>
        <w:rPr>
          <w:rFonts w:ascii="Segoe UI" w:hAnsi="Segoe UI" w:cs="Segoe UI"/>
        </w:rPr>
      </w:pPr>
      <w:r w:rsidRPr="00D52B91">
        <w:rPr>
          <w:rFonts w:ascii="Segoe UI" w:hAnsi="Segoe UI" w:cs="Segoe UI"/>
        </w:rPr>
        <w:t xml:space="preserve">4. </w:t>
      </w:r>
      <w:proofErr w:type="gramStart"/>
      <w:r w:rsidRPr="00D52B91">
        <w:rPr>
          <w:rFonts w:ascii="Segoe UI" w:hAnsi="Segoe UI" w:cs="Segoe UI"/>
        </w:rPr>
        <w:t xml:space="preserve">В целях оптимизации и ускорения процедур рассмотрения дел в порядке приказного и упрощенного производств в ГПК РФ предлагается установить, что </w:t>
      </w:r>
      <w:r w:rsidRPr="00F270ED">
        <w:rPr>
          <w:rFonts w:ascii="Segoe UI" w:hAnsi="Segoe UI" w:cs="Segoe UI"/>
          <w:u w:val="single"/>
        </w:rPr>
        <w:t>пересмотр принятых по результатам рассмотрения указанных дел судебных актов в судах апелляционной и кассационной инстанций будет осуществляться без вызова лиц, участвующих в деле</w:t>
      </w:r>
      <w:r w:rsidRPr="00D52B91">
        <w:rPr>
          <w:rFonts w:ascii="Segoe UI" w:hAnsi="Segoe UI" w:cs="Segoe UI"/>
        </w:rPr>
        <w:t>, с предоставлением им права направить в суд объяснения по делу до дня рассмотрения соответствующей жалобы, представления с</w:t>
      </w:r>
      <w:proofErr w:type="gramEnd"/>
      <w:r w:rsidRPr="00D52B91">
        <w:rPr>
          <w:rFonts w:ascii="Segoe UI" w:hAnsi="Segoe UI" w:cs="Segoe UI"/>
        </w:rPr>
        <w:t xml:space="preserve"> делом в судебном заседании. </w:t>
      </w:r>
    </w:p>
    <w:p w:rsidR="00F270ED" w:rsidRPr="00D52B91" w:rsidRDefault="00F270ED" w:rsidP="00D52B91">
      <w:pPr>
        <w:jc w:val="both"/>
        <w:rPr>
          <w:rFonts w:ascii="Segoe UI" w:hAnsi="Segoe UI" w:cs="Segoe UI"/>
        </w:rPr>
      </w:pPr>
    </w:p>
    <w:p w:rsidR="00495539" w:rsidRPr="00134B1C" w:rsidRDefault="00495539" w:rsidP="00D52B91">
      <w:pPr>
        <w:jc w:val="both"/>
        <w:rPr>
          <w:rFonts w:ascii="Segoe UI" w:hAnsi="Segoe UI" w:cs="Segoe UI"/>
          <w:u w:val="single"/>
        </w:rPr>
      </w:pPr>
      <w:r w:rsidRPr="00134B1C">
        <w:rPr>
          <w:rFonts w:ascii="Segoe UI" w:hAnsi="Segoe UI" w:cs="Segoe UI"/>
          <w:u w:val="single"/>
          <w:lang w:val="en-US"/>
        </w:rPr>
        <w:t>II</w:t>
      </w:r>
      <w:r w:rsidRPr="00134B1C">
        <w:rPr>
          <w:rFonts w:ascii="Segoe UI" w:hAnsi="Segoe UI" w:cs="Segoe UI"/>
          <w:u w:val="single"/>
        </w:rPr>
        <w:t>. Одновременно законопроектом предлагаются следующие изменения в АПК РФ корреспондирующего характера (статья 2).</w:t>
      </w:r>
    </w:p>
    <w:p w:rsidR="00495539" w:rsidRPr="00D52B91" w:rsidRDefault="00495539" w:rsidP="00134B1C">
      <w:pPr>
        <w:numPr>
          <w:ilvl w:val="0"/>
          <w:numId w:val="5"/>
        </w:numPr>
        <w:ind w:left="0" w:firstLine="709"/>
        <w:jc w:val="both"/>
        <w:rPr>
          <w:rFonts w:ascii="Segoe UI" w:hAnsi="Segoe UI" w:cs="Segoe UI"/>
          <w:bCs/>
        </w:rPr>
      </w:pPr>
      <w:r w:rsidRPr="00D52B91">
        <w:rPr>
          <w:rFonts w:ascii="Segoe UI" w:hAnsi="Segoe UI" w:cs="Segoe UI"/>
        </w:rPr>
        <w:t xml:space="preserve">Положения статьи 227 </w:t>
      </w:r>
      <w:r w:rsidRPr="00D52B91">
        <w:rPr>
          <w:rFonts w:ascii="Segoe UI" w:hAnsi="Segoe UI" w:cs="Segoe UI"/>
          <w:bCs/>
        </w:rPr>
        <w:t xml:space="preserve">АПК РФ, посвященной делам, рассматриваемым арбитражными судами в порядке упрощенного производства, корректируются посредством </w:t>
      </w:r>
      <w:r w:rsidRPr="00134B1C">
        <w:rPr>
          <w:rFonts w:ascii="Segoe UI" w:hAnsi="Segoe UI" w:cs="Segoe UI"/>
          <w:b/>
          <w:bCs/>
        </w:rPr>
        <w:t>расширения содержания</w:t>
      </w:r>
      <w:r w:rsidRPr="00D52B91">
        <w:rPr>
          <w:rFonts w:ascii="Segoe UI" w:hAnsi="Segoe UI" w:cs="Segoe UI"/>
          <w:bCs/>
        </w:rPr>
        <w:t xml:space="preserve"> пункта 2 части 5: в состав действий, имеющих доказательственное значение, о необходимости произвести которые судом сделан вывод, </w:t>
      </w:r>
      <w:r w:rsidRPr="00134B1C">
        <w:rPr>
          <w:rFonts w:ascii="Segoe UI" w:hAnsi="Segoe UI" w:cs="Segoe UI"/>
          <w:bCs/>
          <w:u w:val="single"/>
        </w:rPr>
        <w:t>включаются также действия по выяснению или исследованию дополнительных доказательств</w:t>
      </w:r>
      <w:r w:rsidRPr="00D52B91">
        <w:rPr>
          <w:rFonts w:ascii="Segoe UI" w:hAnsi="Segoe UI" w:cs="Segoe UI"/>
          <w:bCs/>
        </w:rPr>
        <w:t xml:space="preserve">. </w:t>
      </w:r>
      <w:proofErr w:type="gramStart"/>
      <w:r w:rsidRPr="00D52B91">
        <w:rPr>
          <w:rFonts w:ascii="Segoe UI" w:hAnsi="Segoe UI" w:cs="Segoe UI"/>
          <w:bCs/>
        </w:rPr>
        <w:t>Одновременно из части 5 названной статьи исключается пункт 4, предусматривающий правило, по которому арбитражный суд, установив, что рассмотрение дела в порядке упрощенного производства не соответствует целям эффективного правосудия, в том числе в случае признания судом необходимым выяснить дополнительные обстоятельства или исследовать дополнительные доказательства, выносит определение о рассмотрении дела по общим правилам искового производства или по правилам административного производства (пункт 1</w:t>
      </w:r>
      <w:proofErr w:type="gramEnd"/>
      <w:r w:rsidRPr="00D52B91">
        <w:rPr>
          <w:rFonts w:ascii="Segoe UI" w:hAnsi="Segoe UI" w:cs="Segoe UI"/>
          <w:bCs/>
        </w:rPr>
        <w:t xml:space="preserve"> статьи 2).  </w:t>
      </w:r>
    </w:p>
    <w:p w:rsidR="00495539" w:rsidRPr="00D52B91" w:rsidRDefault="00134B1C" w:rsidP="00134B1C">
      <w:pPr>
        <w:ind w:firstLine="567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      </w:t>
      </w:r>
      <w:r w:rsidR="00495539" w:rsidRPr="00D52B91">
        <w:rPr>
          <w:rFonts w:ascii="Segoe UI" w:hAnsi="Segoe UI" w:cs="Segoe UI"/>
        </w:rPr>
        <w:t xml:space="preserve">Данные изменения направлены </w:t>
      </w:r>
      <w:proofErr w:type="gramStart"/>
      <w:r w:rsidR="00495539" w:rsidRPr="00D52B91">
        <w:rPr>
          <w:rFonts w:ascii="Segoe UI" w:hAnsi="Segoe UI" w:cs="Segoe UI"/>
        </w:rPr>
        <w:t>на исключение возможности судейского усмотрения при решении вопроса о наличии оснований для перехода из упрощенного порядка</w:t>
      </w:r>
      <w:proofErr w:type="gramEnd"/>
      <w:r w:rsidR="00495539" w:rsidRPr="00D52B91">
        <w:rPr>
          <w:rFonts w:ascii="Segoe UI" w:hAnsi="Segoe UI" w:cs="Segoe UI"/>
        </w:rPr>
        <w:t xml:space="preserve"> рассмотрения дела в </w:t>
      </w:r>
      <w:proofErr w:type="spellStart"/>
      <w:r w:rsidR="00495539" w:rsidRPr="00D52B91">
        <w:rPr>
          <w:rFonts w:ascii="Segoe UI" w:hAnsi="Segoe UI" w:cs="Segoe UI"/>
        </w:rPr>
        <w:t>общеисковой</w:t>
      </w:r>
      <w:proofErr w:type="spellEnd"/>
      <w:r w:rsidR="00495539" w:rsidRPr="00D52B91">
        <w:rPr>
          <w:rFonts w:ascii="Segoe UI" w:hAnsi="Segoe UI" w:cs="Segoe UI"/>
        </w:rPr>
        <w:t xml:space="preserve"> порядок и устранение рисков, связанных со смешением указанных порядков судопроизводства.</w:t>
      </w:r>
    </w:p>
    <w:p w:rsidR="00495539" w:rsidRPr="00D52B91" w:rsidRDefault="00495539" w:rsidP="00134B1C">
      <w:pPr>
        <w:numPr>
          <w:ilvl w:val="0"/>
          <w:numId w:val="5"/>
        </w:numPr>
        <w:ind w:left="0" w:firstLine="709"/>
        <w:jc w:val="both"/>
        <w:rPr>
          <w:rFonts w:ascii="Segoe UI" w:hAnsi="Segoe UI" w:cs="Segoe UI"/>
          <w:bCs/>
        </w:rPr>
      </w:pPr>
      <w:r w:rsidRPr="00D52B91">
        <w:rPr>
          <w:rFonts w:ascii="Segoe UI" w:hAnsi="Segoe UI" w:cs="Segoe UI"/>
          <w:bCs/>
        </w:rPr>
        <w:t xml:space="preserve">Законопроектом устанавливается </w:t>
      </w:r>
      <w:r w:rsidRPr="00134B1C">
        <w:rPr>
          <w:rFonts w:ascii="Segoe UI" w:hAnsi="Segoe UI" w:cs="Segoe UI"/>
          <w:b/>
          <w:bCs/>
        </w:rPr>
        <w:t>новый процессуальный порядок рассмотрения судами апелляционной и кассационной инстанций жалоб по делам упрощенного производства,</w:t>
      </w:r>
      <w:r w:rsidRPr="00D52B91">
        <w:rPr>
          <w:rFonts w:ascii="Segoe UI" w:hAnsi="Segoe UI" w:cs="Segoe UI"/>
          <w:bCs/>
        </w:rPr>
        <w:t xml:space="preserve"> а также </w:t>
      </w:r>
      <w:r w:rsidR="00134B1C">
        <w:rPr>
          <w:rFonts w:ascii="Segoe UI" w:hAnsi="Segoe UI" w:cs="Segoe UI"/>
          <w:bCs/>
        </w:rPr>
        <w:t>ж</w:t>
      </w:r>
      <w:r w:rsidRPr="00D52B91">
        <w:rPr>
          <w:rFonts w:ascii="Segoe UI" w:hAnsi="Segoe UI" w:cs="Segoe UI"/>
          <w:bCs/>
        </w:rPr>
        <w:t xml:space="preserve">алоб по делам приказного производства (пункты 2–4 статьи 2). </w:t>
      </w:r>
    </w:p>
    <w:p w:rsidR="00495539" w:rsidRPr="00D52B91" w:rsidRDefault="00134B1C" w:rsidP="00134B1C">
      <w:pPr>
        <w:ind w:firstLine="567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>Законопроектом предполагается, что р</w:t>
      </w:r>
      <w:r w:rsidR="00495539" w:rsidRPr="00D52B91">
        <w:rPr>
          <w:rFonts w:ascii="Segoe UI" w:hAnsi="Segoe UI" w:cs="Segoe UI"/>
        </w:rPr>
        <w:t xml:space="preserve">ассмотрение дела в судах апелляционной и кассационной инстанций будет осуществляться по </w:t>
      </w:r>
      <w:r w:rsidR="00495539" w:rsidRPr="00D52B91">
        <w:rPr>
          <w:rFonts w:ascii="Segoe UI" w:hAnsi="Segoe UI" w:cs="Segoe UI"/>
        </w:rPr>
        <w:lastRenderedPageBreak/>
        <w:t xml:space="preserve">представленным документам и доказательствам без вызова сторон. При этом в качестве процессуальных гарантий личного участия в судебном процессе на любой стадии  закрепляется общая норма о том, что с учетом характера и сложности рассматриваемого вопроса, а также доводов апелляционной (кассационной) жалобы и возражений относительно апелляционной (кассационной) жалобы суд может вызвать стороны в судебное заседание. </w:t>
      </w:r>
    </w:p>
    <w:p w:rsidR="00495539" w:rsidRPr="00134B1C" w:rsidRDefault="00495539" w:rsidP="00134B1C">
      <w:pPr>
        <w:ind w:firstLine="567"/>
        <w:jc w:val="both"/>
        <w:rPr>
          <w:rFonts w:ascii="Segoe UI" w:hAnsi="Segoe UI" w:cs="Segoe UI"/>
          <w:bCs/>
          <w:u w:val="single"/>
        </w:rPr>
      </w:pPr>
      <w:r w:rsidRPr="00134B1C">
        <w:rPr>
          <w:rFonts w:ascii="Segoe UI" w:hAnsi="Segoe UI" w:cs="Segoe UI"/>
          <w:bCs/>
          <w:u w:val="single"/>
        </w:rPr>
        <w:t>В связи с этим законопроектом предлагается:</w:t>
      </w:r>
    </w:p>
    <w:p w:rsidR="00495539" w:rsidRPr="00D52B91" w:rsidRDefault="00495539" w:rsidP="00134B1C">
      <w:pPr>
        <w:ind w:firstLine="567"/>
        <w:jc w:val="both"/>
        <w:rPr>
          <w:rFonts w:ascii="Segoe UI" w:hAnsi="Segoe UI" w:cs="Segoe UI"/>
          <w:bCs/>
        </w:rPr>
      </w:pPr>
      <w:r w:rsidRPr="00D52B91">
        <w:rPr>
          <w:rFonts w:ascii="Segoe UI" w:hAnsi="Segoe UI" w:cs="Segoe UI"/>
          <w:bCs/>
        </w:rPr>
        <w:t>– дополнить норму статьи 272</w:t>
      </w:r>
      <w:r w:rsidRPr="00D52B91">
        <w:rPr>
          <w:rFonts w:ascii="Segoe UI" w:hAnsi="Segoe UI" w:cs="Segoe UI"/>
          <w:bCs/>
          <w:vertAlign w:val="superscript"/>
        </w:rPr>
        <w:t>1</w:t>
      </w:r>
      <w:r w:rsidRPr="00D52B91">
        <w:rPr>
          <w:rFonts w:ascii="Segoe UI" w:hAnsi="Segoe UI" w:cs="Segoe UI"/>
          <w:bCs/>
        </w:rPr>
        <w:t xml:space="preserve"> АПК РФ, содержащую особенности рассмотрения апелляционных жалоб на решения арбитражного суда по делам, рассмотренным в порядке упрощенного производства, положениями указанного содержания; </w:t>
      </w:r>
    </w:p>
    <w:p w:rsidR="00495539" w:rsidRPr="00D52B91" w:rsidRDefault="00495539" w:rsidP="00134B1C">
      <w:pPr>
        <w:ind w:firstLine="567"/>
        <w:jc w:val="both"/>
        <w:rPr>
          <w:rFonts w:ascii="Segoe UI" w:hAnsi="Segoe UI" w:cs="Segoe UI"/>
          <w:bCs/>
        </w:rPr>
      </w:pPr>
      <w:proofErr w:type="gramStart"/>
      <w:r w:rsidRPr="00D52B91">
        <w:rPr>
          <w:rFonts w:ascii="Segoe UI" w:hAnsi="Segoe UI" w:cs="Segoe UI"/>
          <w:bCs/>
        </w:rPr>
        <w:t>– закрепить новую статью 288</w:t>
      </w:r>
      <w:r w:rsidRPr="00D52B91">
        <w:rPr>
          <w:rFonts w:ascii="Segoe UI" w:hAnsi="Segoe UI" w:cs="Segoe UI"/>
          <w:bCs/>
          <w:vertAlign w:val="superscript"/>
        </w:rPr>
        <w:t>2</w:t>
      </w:r>
      <w:r w:rsidRPr="00D52B91">
        <w:rPr>
          <w:rFonts w:ascii="Segoe UI" w:hAnsi="Segoe UI" w:cs="Segoe UI"/>
          <w:bCs/>
        </w:rPr>
        <w:t>, устанавливающую особенности рассмотрения кассационных жалоб на принятые по делам упрощенного производства судебные акты, включая правило о том, что основаниями для пересмотра в порядке кассационного производства таких актов являются нарушения норм процессуального права, указанные в части 4 статьи 288  АПК РФ (в находящемся в Государственной Думе законопроекте, которым вносятся изменения в АПК РФ, содержится новая статья 288</w:t>
      </w:r>
      <w:r w:rsidRPr="00D52B91">
        <w:rPr>
          <w:rFonts w:ascii="Segoe UI" w:hAnsi="Segoe UI" w:cs="Segoe UI"/>
          <w:bCs/>
          <w:vertAlign w:val="superscript"/>
        </w:rPr>
        <w:t>1</w:t>
      </w:r>
      <w:proofErr w:type="gramEnd"/>
      <w:r w:rsidRPr="00D52B91">
        <w:rPr>
          <w:rFonts w:ascii="Segoe UI" w:hAnsi="Segoe UI" w:cs="Segoe UI"/>
          <w:bCs/>
        </w:rPr>
        <w:t xml:space="preserve">, </w:t>
      </w:r>
      <w:proofErr w:type="gramStart"/>
      <w:r w:rsidRPr="00D52B91">
        <w:rPr>
          <w:rFonts w:ascii="Segoe UI" w:hAnsi="Segoe UI" w:cs="Segoe UI"/>
          <w:bCs/>
        </w:rPr>
        <w:t>посвященная</w:t>
      </w:r>
      <w:proofErr w:type="gramEnd"/>
      <w:r w:rsidRPr="00D52B91">
        <w:rPr>
          <w:rFonts w:ascii="Segoe UI" w:hAnsi="Segoe UI" w:cs="Segoe UI"/>
          <w:bCs/>
        </w:rPr>
        <w:t xml:space="preserve"> особенностям кассационного производства по пересмотру вступивших в законную силу судебных приказов);   </w:t>
      </w:r>
    </w:p>
    <w:p w:rsidR="00495539" w:rsidRPr="00D52B91" w:rsidRDefault="00495539" w:rsidP="00134B1C">
      <w:pPr>
        <w:ind w:firstLine="567"/>
        <w:jc w:val="both"/>
        <w:rPr>
          <w:rFonts w:ascii="Segoe UI" w:hAnsi="Segoe UI" w:cs="Segoe UI"/>
        </w:rPr>
      </w:pPr>
      <w:proofErr w:type="gramStart"/>
      <w:r w:rsidRPr="00D52B91">
        <w:rPr>
          <w:rFonts w:ascii="Segoe UI" w:hAnsi="Segoe UI" w:cs="Segoe UI"/>
          <w:bCs/>
        </w:rPr>
        <w:t>–</w:t>
      </w:r>
      <w:r w:rsidRPr="00D52B91">
        <w:rPr>
          <w:rFonts w:ascii="Segoe UI" w:hAnsi="Segoe UI" w:cs="Segoe UI"/>
        </w:rPr>
        <w:t xml:space="preserve"> дополнить статью 291</w:t>
      </w:r>
      <w:r w:rsidRPr="00D52B91">
        <w:rPr>
          <w:rFonts w:ascii="Segoe UI" w:hAnsi="Segoe UI" w:cs="Segoe UI"/>
          <w:vertAlign w:val="superscript"/>
        </w:rPr>
        <w:t>12</w:t>
      </w:r>
      <w:r w:rsidRPr="00D52B91">
        <w:rPr>
          <w:rFonts w:ascii="Segoe UI" w:hAnsi="Segoe UI" w:cs="Segoe UI"/>
        </w:rPr>
        <w:t>, устанавливающую срок и порядок рассмотрения кассационных жалобы, представления в судебном заседании Судебной коллегии Верховного Суда Российской Федерации, частью 6</w:t>
      </w:r>
      <w:r w:rsidRPr="00D52B91">
        <w:rPr>
          <w:rFonts w:ascii="Segoe UI" w:hAnsi="Segoe UI" w:cs="Segoe UI"/>
          <w:vertAlign w:val="superscript"/>
        </w:rPr>
        <w:t>1</w:t>
      </w:r>
      <w:r w:rsidRPr="00D52B91">
        <w:rPr>
          <w:rFonts w:ascii="Segoe UI" w:hAnsi="Segoe UI" w:cs="Segoe UI"/>
        </w:rPr>
        <w:t>, отражающей новый процессуальный порядок в судебном заседании Судебной коллегии Верховного Суда Российской Федерации при рассмотрении кассационной жалобы, представления на решение, постановление, принятые по делу упрощенного производства либо в порядке приказного производства.</w:t>
      </w:r>
      <w:proofErr w:type="gramEnd"/>
    </w:p>
    <w:p w:rsidR="00495539" w:rsidRPr="00D52B91" w:rsidRDefault="00495539" w:rsidP="00134B1C">
      <w:pPr>
        <w:ind w:firstLine="567"/>
        <w:jc w:val="both"/>
        <w:rPr>
          <w:rFonts w:ascii="Segoe UI" w:hAnsi="Segoe UI" w:cs="Segoe UI"/>
          <w:u w:val="single"/>
        </w:rPr>
      </w:pPr>
    </w:p>
    <w:p w:rsidR="00495539" w:rsidRPr="00D52B91" w:rsidRDefault="00495539" w:rsidP="00134B1C">
      <w:pPr>
        <w:ind w:firstLine="567"/>
        <w:jc w:val="both"/>
        <w:rPr>
          <w:rFonts w:ascii="Segoe UI" w:hAnsi="Segoe UI" w:cs="Segoe UI"/>
        </w:rPr>
      </w:pPr>
    </w:p>
    <w:p w:rsidR="00495539" w:rsidRDefault="00340E43" w:rsidP="00134B1C">
      <w:pPr>
        <w:jc w:val="both"/>
        <w:rPr>
          <w:rFonts w:ascii="Segoe UI" w:hAnsi="Segoe UI" w:cs="Segoe UI"/>
        </w:rPr>
      </w:pPr>
      <w:hyperlink r:id="rId10" w:history="1">
        <w:r w:rsidR="00134B1C" w:rsidRPr="00E40288">
          <w:rPr>
            <w:rStyle w:val="a3"/>
            <w:rFonts w:ascii="Segoe UI" w:hAnsi="Segoe UI" w:cs="Segoe UI"/>
          </w:rPr>
          <w:t>http://asozd2.duma.gov.ru/main.nsf/%28SpravkaNew%29?OpenAgent&amp;RN=725381-6&amp;02</w:t>
        </w:r>
      </w:hyperlink>
    </w:p>
    <w:p w:rsidR="00134B1C" w:rsidRDefault="00134B1C" w:rsidP="00134B1C">
      <w:pPr>
        <w:pBdr>
          <w:bottom w:val="single" w:sz="12" w:space="1" w:color="auto"/>
        </w:pBdr>
        <w:jc w:val="both"/>
        <w:rPr>
          <w:rFonts w:ascii="Segoe UI" w:hAnsi="Segoe UI" w:cs="Segoe UI"/>
        </w:rPr>
      </w:pPr>
    </w:p>
    <w:p w:rsidR="00134B1C" w:rsidRDefault="00134B1C" w:rsidP="00134B1C">
      <w:pPr>
        <w:jc w:val="both"/>
        <w:rPr>
          <w:rFonts w:ascii="Segoe UI" w:hAnsi="Segoe UI" w:cs="Segoe UI"/>
        </w:rPr>
      </w:pPr>
    </w:p>
    <w:p w:rsidR="004D32C4" w:rsidRDefault="004D32C4" w:rsidP="007671ED">
      <w:pPr>
        <w:ind w:firstLine="567"/>
        <w:jc w:val="both"/>
        <w:rPr>
          <w:rFonts w:ascii="Segoe UI" w:hAnsi="Segoe UI" w:cs="Segoe UI"/>
          <w:b/>
          <w:bCs/>
          <w:u w:val="single"/>
        </w:rPr>
      </w:pPr>
    </w:p>
    <w:p w:rsidR="007671ED" w:rsidRPr="007671ED" w:rsidRDefault="008849E8" w:rsidP="007671ED">
      <w:pPr>
        <w:ind w:firstLine="567"/>
        <w:jc w:val="both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  <w:u w:val="single"/>
        </w:rPr>
        <w:t xml:space="preserve">6. </w:t>
      </w:r>
      <w:r w:rsidR="007671ED" w:rsidRPr="007671ED">
        <w:rPr>
          <w:rFonts w:ascii="Segoe UI" w:hAnsi="Segoe UI" w:cs="Segoe UI"/>
          <w:b/>
          <w:bCs/>
          <w:u w:val="single"/>
        </w:rPr>
        <w:t>Законопроект № 732279-6</w:t>
      </w:r>
    </w:p>
    <w:p w:rsidR="007671ED" w:rsidRPr="007671ED" w:rsidRDefault="007671ED" w:rsidP="007671ED">
      <w:pPr>
        <w:ind w:firstLine="567"/>
        <w:jc w:val="both"/>
        <w:rPr>
          <w:rFonts w:ascii="Segoe UI" w:hAnsi="Segoe UI" w:cs="Segoe UI"/>
          <w:b/>
          <w:bCs/>
          <w:u w:val="single"/>
        </w:rPr>
      </w:pPr>
      <w:r w:rsidRPr="007671ED">
        <w:rPr>
          <w:rFonts w:ascii="Segoe UI" w:hAnsi="Segoe UI" w:cs="Segoe UI"/>
          <w:b/>
          <w:bCs/>
          <w:u w:val="single"/>
        </w:rPr>
        <w:t>О внесении изменений в Гражданский кодекс Российской Федерации</w:t>
      </w:r>
      <w:r w:rsidRPr="007671ED">
        <w:rPr>
          <w:rFonts w:ascii="Segoe UI" w:hAnsi="Segoe UI" w:cs="Segoe UI"/>
          <w:b/>
          <w:bCs/>
          <w:u w:val="single"/>
        </w:rPr>
        <w:br/>
        <w:t>НАХОДИТСЯ НА РАССМОТРЕНИИ</w:t>
      </w:r>
    </w:p>
    <w:p w:rsidR="00495539" w:rsidRPr="00D52B91" w:rsidRDefault="00495539" w:rsidP="00134B1C">
      <w:pPr>
        <w:ind w:firstLine="567"/>
        <w:jc w:val="both"/>
        <w:rPr>
          <w:rFonts w:ascii="Segoe UI" w:hAnsi="Segoe UI" w:cs="Segoe UI"/>
        </w:rPr>
      </w:pPr>
    </w:p>
    <w:p w:rsidR="007671ED" w:rsidRPr="007671ED" w:rsidRDefault="007671ED" w:rsidP="007671ED">
      <w:pPr>
        <w:ind w:firstLine="567"/>
        <w:jc w:val="both"/>
        <w:rPr>
          <w:rFonts w:ascii="Segoe UI" w:hAnsi="Segoe UI" w:cs="Segoe UI"/>
          <w:bCs/>
        </w:rPr>
      </w:pPr>
      <w:proofErr w:type="gramStart"/>
      <w:r>
        <w:rPr>
          <w:rFonts w:ascii="Segoe UI" w:hAnsi="Segoe UI" w:cs="Segoe UI"/>
          <w:bCs/>
        </w:rPr>
        <w:t>Направлен</w:t>
      </w:r>
      <w:proofErr w:type="gramEnd"/>
      <w:r>
        <w:rPr>
          <w:rFonts w:ascii="Segoe UI" w:hAnsi="Segoe UI" w:cs="Segoe UI"/>
          <w:bCs/>
        </w:rPr>
        <w:t xml:space="preserve"> в ГД 27</w:t>
      </w:r>
      <w:r w:rsidRPr="007671ED">
        <w:rPr>
          <w:rFonts w:ascii="Segoe UI" w:hAnsi="Segoe UI" w:cs="Segoe UI"/>
          <w:bCs/>
        </w:rPr>
        <w:t>.02.2015 года,</w:t>
      </w:r>
    </w:p>
    <w:p w:rsidR="007671ED" w:rsidRPr="007671ED" w:rsidRDefault="007671ED" w:rsidP="007671ED">
      <w:pPr>
        <w:ind w:firstLine="567"/>
        <w:jc w:val="both"/>
        <w:rPr>
          <w:rFonts w:ascii="Segoe UI" w:hAnsi="Segoe UI" w:cs="Segoe UI"/>
          <w:bCs/>
        </w:rPr>
      </w:pPr>
      <w:r w:rsidRPr="007671ED">
        <w:rPr>
          <w:rFonts w:ascii="Segoe UI" w:hAnsi="Segoe UI" w:cs="Segoe UI"/>
          <w:bCs/>
        </w:rPr>
        <w:t>Дата рассмотрения не определена.</w:t>
      </w:r>
    </w:p>
    <w:p w:rsidR="007671ED" w:rsidRPr="007671ED" w:rsidRDefault="007671ED" w:rsidP="007671ED">
      <w:pPr>
        <w:ind w:firstLine="567"/>
        <w:jc w:val="both"/>
        <w:rPr>
          <w:rFonts w:ascii="Segoe UI" w:hAnsi="Segoe UI" w:cs="Segoe UI"/>
          <w:bCs/>
        </w:rPr>
      </w:pPr>
    </w:p>
    <w:p w:rsidR="00053A5C" w:rsidRDefault="007671ED" w:rsidP="004D32C4">
      <w:pPr>
        <w:ind w:firstLine="567"/>
        <w:jc w:val="both"/>
        <w:rPr>
          <w:rFonts w:ascii="Segoe UI" w:hAnsi="Segoe UI" w:cs="Segoe UI"/>
        </w:rPr>
      </w:pPr>
      <w:proofErr w:type="gramStart"/>
      <w:r w:rsidRPr="007671ED">
        <w:rPr>
          <w:rFonts w:ascii="Segoe UI" w:hAnsi="Segoe UI" w:cs="Segoe UI"/>
          <w:bCs/>
          <w:u w:val="single"/>
        </w:rPr>
        <w:t>Предпосылки для внесения изменений:</w:t>
      </w:r>
      <w:r w:rsidR="00053A5C">
        <w:rPr>
          <w:rFonts w:ascii="Segoe UI" w:hAnsi="Segoe UI" w:cs="Segoe UI"/>
        </w:rPr>
        <w:t xml:space="preserve"> н</w:t>
      </w:r>
      <w:r w:rsidR="00053A5C" w:rsidRPr="007671ED">
        <w:rPr>
          <w:rFonts w:ascii="Segoe UI" w:hAnsi="Segoe UI" w:cs="Segoe UI"/>
        </w:rPr>
        <w:t>еобходимо</w:t>
      </w:r>
      <w:r w:rsidR="00053A5C">
        <w:rPr>
          <w:rFonts w:ascii="Segoe UI" w:hAnsi="Segoe UI" w:cs="Segoe UI"/>
        </w:rPr>
        <w:t xml:space="preserve">сть </w:t>
      </w:r>
      <w:r w:rsidR="00053A5C" w:rsidRPr="007671ED">
        <w:rPr>
          <w:rFonts w:ascii="Segoe UI" w:hAnsi="Segoe UI" w:cs="Segoe UI"/>
        </w:rPr>
        <w:t>законодательно</w:t>
      </w:r>
      <w:r w:rsidR="00053A5C">
        <w:rPr>
          <w:rFonts w:ascii="Segoe UI" w:hAnsi="Segoe UI" w:cs="Segoe UI"/>
        </w:rPr>
        <w:t xml:space="preserve">го </w:t>
      </w:r>
      <w:r w:rsidR="00053A5C" w:rsidRPr="004D32C4">
        <w:rPr>
          <w:rFonts w:ascii="Segoe UI" w:hAnsi="Segoe UI" w:cs="Segoe UI"/>
          <w:b/>
        </w:rPr>
        <w:t>ограничения возможности узаконивания (легализации) самоволь</w:t>
      </w:r>
      <w:r w:rsidR="004D32C4" w:rsidRPr="004D32C4">
        <w:rPr>
          <w:rFonts w:ascii="Segoe UI" w:hAnsi="Segoe UI" w:cs="Segoe UI"/>
          <w:b/>
        </w:rPr>
        <w:t>ных построек в судебном порядке</w:t>
      </w:r>
      <w:r w:rsidR="004D32C4">
        <w:rPr>
          <w:rFonts w:ascii="Segoe UI" w:hAnsi="Segoe UI" w:cs="Segoe UI"/>
        </w:rPr>
        <w:t>, т</w:t>
      </w:r>
      <w:r w:rsidR="00053A5C">
        <w:rPr>
          <w:rFonts w:ascii="Segoe UI" w:hAnsi="Segoe UI" w:cs="Segoe UI"/>
        </w:rPr>
        <w:t>ак как, в настоящее время, п</w:t>
      </w:r>
      <w:r w:rsidR="00053A5C" w:rsidRPr="007671ED">
        <w:rPr>
          <w:rFonts w:ascii="Segoe UI" w:hAnsi="Segoe UI" w:cs="Segoe UI"/>
        </w:rPr>
        <w:t>оложения действующего Гражданского кодекса Российской Федерации, а именно, статьи 222, предоставля</w:t>
      </w:r>
      <w:r w:rsidR="004D32C4">
        <w:rPr>
          <w:rFonts w:ascii="Segoe UI" w:hAnsi="Segoe UI" w:cs="Segoe UI"/>
        </w:rPr>
        <w:t>ют возможность</w:t>
      </w:r>
      <w:r w:rsidR="00053A5C" w:rsidRPr="007671ED">
        <w:rPr>
          <w:rFonts w:ascii="Segoe UI" w:hAnsi="Segoe UI" w:cs="Segoe UI"/>
        </w:rPr>
        <w:t xml:space="preserve"> заинтересованным лицам, при определенных </w:t>
      </w:r>
      <w:r w:rsidR="00053A5C" w:rsidRPr="007671ED">
        <w:rPr>
          <w:rFonts w:ascii="Segoe UI" w:hAnsi="Segoe UI" w:cs="Segoe UI"/>
        </w:rPr>
        <w:lastRenderedPageBreak/>
        <w:t>обстоятельствах, ввести самовольную постройку в гражданский оборот, закрепив за ней официальный правовой режим</w:t>
      </w:r>
      <w:r w:rsidR="004D32C4">
        <w:rPr>
          <w:rFonts w:ascii="Segoe UI" w:hAnsi="Segoe UI" w:cs="Segoe UI"/>
        </w:rPr>
        <w:t>, что порождает з</w:t>
      </w:r>
      <w:r w:rsidR="004D32C4" w:rsidRPr="007671ED">
        <w:rPr>
          <w:rFonts w:ascii="Segoe UI" w:hAnsi="Segoe UI" w:cs="Segoe UI"/>
        </w:rPr>
        <w:t>начительную долю судебных споров о легализации (узаконивании) объектов самовольного</w:t>
      </w:r>
      <w:proofErr w:type="gramEnd"/>
      <w:r w:rsidR="004D32C4" w:rsidRPr="007671ED">
        <w:rPr>
          <w:rFonts w:ascii="Segoe UI" w:hAnsi="Segoe UI" w:cs="Segoe UI"/>
        </w:rPr>
        <w:t xml:space="preserve"> строительства.</w:t>
      </w:r>
    </w:p>
    <w:p w:rsidR="00053A5C" w:rsidRDefault="00053A5C" w:rsidP="00053A5C">
      <w:pPr>
        <w:jc w:val="both"/>
        <w:rPr>
          <w:rFonts w:ascii="Segoe UI" w:hAnsi="Segoe UI" w:cs="Segoe UI"/>
        </w:rPr>
      </w:pPr>
    </w:p>
    <w:p w:rsidR="00053A5C" w:rsidRDefault="00053A5C" w:rsidP="00053A5C">
      <w:pPr>
        <w:jc w:val="both"/>
        <w:rPr>
          <w:rFonts w:ascii="Segoe UI" w:hAnsi="Segoe UI" w:cs="Segoe UI"/>
        </w:rPr>
      </w:pPr>
      <w:r w:rsidRPr="007671E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      </w:t>
      </w:r>
      <w:r w:rsidRPr="007671ED">
        <w:rPr>
          <w:rFonts w:ascii="Segoe UI" w:hAnsi="Segoe UI" w:cs="Segoe UI"/>
        </w:rPr>
        <w:t xml:space="preserve">Для этого законопроект </w:t>
      </w:r>
      <w:r w:rsidRPr="004D32C4">
        <w:rPr>
          <w:rFonts w:ascii="Segoe UI" w:hAnsi="Segoe UI" w:cs="Segoe UI"/>
          <w:u w:val="single"/>
        </w:rPr>
        <w:t>предполагает изменение редакции статьи 222 ГК РФ</w:t>
      </w:r>
      <w:r>
        <w:rPr>
          <w:rFonts w:ascii="Segoe UI" w:hAnsi="Segoe UI" w:cs="Segoe UI"/>
        </w:rPr>
        <w:t>:</w:t>
      </w:r>
    </w:p>
    <w:p w:rsidR="00053A5C" w:rsidRDefault="00053A5C" w:rsidP="00053A5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  </w:t>
      </w:r>
      <w:r w:rsidRPr="007671ED">
        <w:rPr>
          <w:rFonts w:ascii="Segoe UI" w:hAnsi="Segoe UI" w:cs="Segoe UI"/>
        </w:rPr>
        <w:t xml:space="preserve">предлагается признать утратившим силу пункт 3 статьи 222 </w:t>
      </w:r>
      <w:r>
        <w:rPr>
          <w:rFonts w:ascii="Segoe UI" w:hAnsi="Segoe UI" w:cs="Segoe UI"/>
        </w:rPr>
        <w:t>ГК РФ</w:t>
      </w:r>
    </w:p>
    <w:p w:rsidR="004D32C4" w:rsidRPr="004D32C4" w:rsidRDefault="00053A5C" w:rsidP="004D32C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2. </w:t>
      </w:r>
      <w:r w:rsidRPr="007671ED">
        <w:rPr>
          <w:rFonts w:ascii="Segoe UI" w:hAnsi="Segoe UI" w:cs="Segoe UI"/>
        </w:rPr>
        <w:t xml:space="preserve">внести изменения в пункт 2 статьи 222 </w:t>
      </w:r>
      <w:r w:rsidR="004D32C4">
        <w:rPr>
          <w:rFonts w:ascii="Segoe UI" w:hAnsi="Segoe UI" w:cs="Segoe UI"/>
        </w:rPr>
        <w:t>ГК РФ, изложить его</w:t>
      </w:r>
      <w:r w:rsidR="004D32C4" w:rsidRPr="004D32C4">
        <w:rPr>
          <w:rFonts w:ascii="Segoe UI" w:hAnsi="Segoe UI" w:cs="Segoe UI"/>
        </w:rPr>
        <w:t xml:space="preserve"> в следующей редакции: </w:t>
      </w:r>
    </w:p>
    <w:p w:rsidR="004D32C4" w:rsidRPr="004D32C4" w:rsidRDefault="004D32C4" w:rsidP="004D32C4">
      <w:pPr>
        <w:jc w:val="both"/>
        <w:rPr>
          <w:rFonts w:ascii="Segoe UI" w:hAnsi="Segoe UI" w:cs="Segoe UI"/>
        </w:rPr>
      </w:pPr>
      <w:r w:rsidRPr="004D32C4">
        <w:rPr>
          <w:rFonts w:ascii="Segoe UI" w:hAnsi="Segoe UI" w:cs="Segoe UI"/>
        </w:rPr>
        <w:tab/>
        <w:t>«2. Лицо, осуществившее самовольную постройку, не приобретает на нее право собственности. Оно не вправе распоряжаться постройкой - продавать, дарить, сдавать в аренду, совершать другие сделки.</w:t>
      </w:r>
      <w:r>
        <w:rPr>
          <w:rFonts w:ascii="Segoe UI" w:hAnsi="Segoe UI" w:cs="Segoe UI"/>
        </w:rPr>
        <w:t xml:space="preserve"> </w:t>
      </w:r>
      <w:r w:rsidRPr="004D32C4">
        <w:rPr>
          <w:rFonts w:ascii="Segoe UI" w:hAnsi="Segoe UI" w:cs="Segoe UI"/>
        </w:rPr>
        <w:t>Самовольная постройка подлежит сносу осуществив</w:t>
      </w:r>
      <w:r>
        <w:rPr>
          <w:rFonts w:ascii="Segoe UI" w:hAnsi="Segoe UI" w:cs="Segoe UI"/>
        </w:rPr>
        <w:t>шим ее лицом либо за его счет</w:t>
      </w:r>
      <w:proofErr w:type="gramStart"/>
      <w:r>
        <w:rPr>
          <w:rFonts w:ascii="Segoe UI" w:hAnsi="Segoe UI" w:cs="Segoe UI"/>
        </w:rPr>
        <w:t>.»</w:t>
      </w:r>
      <w:proofErr w:type="gramEnd"/>
    </w:p>
    <w:p w:rsidR="00495539" w:rsidRDefault="004D32C4" w:rsidP="004D32C4">
      <w:pPr>
        <w:jc w:val="both"/>
        <w:rPr>
          <w:rFonts w:ascii="Segoe UI" w:hAnsi="Segoe UI" w:cs="Segoe UI"/>
        </w:rPr>
      </w:pPr>
      <w:r w:rsidRPr="004D32C4">
        <w:rPr>
          <w:rFonts w:ascii="Segoe UI" w:hAnsi="Segoe UI" w:cs="Segoe UI"/>
        </w:rPr>
        <w:tab/>
      </w:r>
    </w:p>
    <w:p w:rsidR="007671ED" w:rsidRDefault="007671ED" w:rsidP="00D52B91">
      <w:pPr>
        <w:jc w:val="both"/>
        <w:rPr>
          <w:rFonts w:ascii="Segoe UI" w:hAnsi="Segoe UI" w:cs="Segoe UI"/>
        </w:rPr>
      </w:pPr>
    </w:p>
    <w:p w:rsidR="007671ED" w:rsidRDefault="00340E43" w:rsidP="00D52B91">
      <w:pPr>
        <w:jc w:val="both"/>
        <w:rPr>
          <w:rFonts w:ascii="Segoe UI" w:hAnsi="Segoe UI" w:cs="Segoe UI"/>
        </w:rPr>
      </w:pPr>
      <w:hyperlink r:id="rId11" w:history="1">
        <w:r w:rsidR="004D32C4" w:rsidRPr="00E40288">
          <w:rPr>
            <w:rStyle w:val="a3"/>
            <w:rFonts w:ascii="Segoe UI" w:hAnsi="Segoe UI" w:cs="Segoe UI"/>
          </w:rPr>
          <w:t>http://asozd2.duma.gov.ru/main.nsf/%28SpravkaNew%29?OpenAgent&amp;RN=732279-6&amp;02</w:t>
        </w:r>
      </w:hyperlink>
    </w:p>
    <w:p w:rsidR="004D32C4" w:rsidRDefault="004D32C4" w:rsidP="00D52B91">
      <w:pPr>
        <w:pBdr>
          <w:bottom w:val="single" w:sz="12" w:space="1" w:color="auto"/>
        </w:pBdr>
        <w:jc w:val="both"/>
        <w:rPr>
          <w:rFonts w:ascii="Segoe UI" w:hAnsi="Segoe UI" w:cs="Segoe UI"/>
        </w:rPr>
      </w:pPr>
    </w:p>
    <w:p w:rsidR="004D32C4" w:rsidRDefault="004D32C4" w:rsidP="00D52B91">
      <w:pPr>
        <w:jc w:val="both"/>
        <w:rPr>
          <w:rFonts w:ascii="Segoe UI" w:hAnsi="Segoe UI" w:cs="Segoe UI"/>
        </w:rPr>
      </w:pPr>
    </w:p>
    <w:p w:rsidR="00495539" w:rsidRDefault="008849E8" w:rsidP="008849E8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.</w:t>
      </w:r>
    </w:p>
    <w:p w:rsidR="009E58FE" w:rsidRDefault="008849E8" w:rsidP="009E58FE">
      <w:pPr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7</w:t>
      </w:r>
      <w:r w:rsidR="009E58FE" w:rsidRPr="009E58FE">
        <w:rPr>
          <w:rFonts w:ascii="Segoe UI" w:hAnsi="Segoe UI" w:cs="Segoe UI"/>
          <w:b/>
          <w:u w:val="single"/>
        </w:rPr>
        <w:t xml:space="preserve">. </w:t>
      </w:r>
      <w:r w:rsidR="00FB0CFA">
        <w:rPr>
          <w:rFonts w:ascii="Segoe UI" w:hAnsi="Segoe UI" w:cs="Segoe UI"/>
          <w:b/>
          <w:u w:val="single"/>
        </w:rPr>
        <w:t>Проект п</w:t>
      </w:r>
      <w:r w:rsidR="009E58FE" w:rsidRPr="009E58FE">
        <w:rPr>
          <w:rFonts w:ascii="Segoe UI" w:hAnsi="Segoe UI" w:cs="Segoe UI"/>
          <w:b/>
          <w:u w:val="single"/>
        </w:rPr>
        <w:t>остановлени</w:t>
      </w:r>
      <w:r w:rsidR="00FB0CFA">
        <w:rPr>
          <w:rFonts w:ascii="Segoe UI" w:hAnsi="Segoe UI" w:cs="Segoe UI"/>
          <w:b/>
          <w:u w:val="single"/>
        </w:rPr>
        <w:t xml:space="preserve">я </w:t>
      </w:r>
      <w:r w:rsidR="009E58FE" w:rsidRPr="009E58FE">
        <w:rPr>
          <w:rFonts w:ascii="Segoe UI" w:hAnsi="Segoe UI" w:cs="Segoe UI"/>
          <w:b/>
          <w:u w:val="single"/>
        </w:rPr>
        <w:t xml:space="preserve"> Правительства Российской Федерации «О внесении изменений в некоторые акты Правительства Российской Федерации» по вопросу согласования процедур по проектированию узла учета воды, сточных вод, в целях сокращения времени на согласование.</w:t>
      </w:r>
    </w:p>
    <w:p w:rsidR="009E58FE" w:rsidRDefault="009E58FE" w:rsidP="009E58FE">
      <w:pPr>
        <w:rPr>
          <w:rFonts w:ascii="Segoe UI" w:hAnsi="Segoe UI" w:cs="Segoe UI"/>
          <w:b/>
          <w:u w:val="single"/>
        </w:rPr>
      </w:pPr>
    </w:p>
    <w:p w:rsidR="009E58FE" w:rsidRPr="009E58FE" w:rsidRDefault="009E58FE" w:rsidP="009E58FE">
      <w:pPr>
        <w:jc w:val="both"/>
        <w:rPr>
          <w:rFonts w:ascii="Segoe UI" w:hAnsi="Segoe UI" w:cs="Segoe UI"/>
          <w:bCs/>
        </w:rPr>
      </w:pPr>
      <w:r w:rsidRPr="009E58FE">
        <w:rPr>
          <w:rFonts w:ascii="Segoe UI" w:hAnsi="Segoe UI" w:cs="Segoe UI"/>
          <w:bCs/>
        </w:rPr>
        <w:t>Планируемый срок вступления в силу:</w:t>
      </w:r>
      <w:r>
        <w:rPr>
          <w:rFonts w:ascii="Segoe UI" w:hAnsi="Segoe UI" w:cs="Segoe UI"/>
          <w:bCs/>
        </w:rPr>
        <w:t xml:space="preserve"> </w:t>
      </w:r>
      <w:r w:rsidRPr="009E58FE">
        <w:rPr>
          <w:rFonts w:ascii="Segoe UI" w:hAnsi="Segoe UI" w:cs="Segoe UI"/>
        </w:rPr>
        <w:t>II квартал 2015 г.</w:t>
      </w:r>
    </w:p>
    <w:p w:rsidR="009E58FE" w:rsidRDefault="009E58FE" w:rsidP="009E58FE">
      <w:pPr>
        <w:jc w:val="both"/>
        <w:rPr>
          <w:rFonts w:ascii="Segoe UI" w:hAnsi="Segoe UI" w:cs="Segoe UI"/>
        </w:rPr>
      </w:pPr>
      <w:r w:rsidRPr="009E58FE">
        <w:rPr>
          <w:rFonts w:ascii="Segoe UI" w:hAnsi="Segoe UI" w:cs="Segoe UI"/>
          <w:bCs/>
        </w:rPr>
        <w:t>Даты проведения обсуждения:</w:t>
      </w:r>
      <w:r w:rsidRPr="009E58FE">
        <w:rPr>
          <w:rFonts w:ascii="Segoe UI" w:hAnsi="Segoe UI" w:cs="Segoe UI"/>
        </w:rPr>
        <w:t> 03.03.2015 - 18.03.2015</w:t>
      </w:r>
      <w:r>
        <w:rPr>
          <w:rFonts w:ascii="Segoe UI" w:hAnsi="Segoe UI" w:cs="Segoe UI"/>
        </w:rPr>
        <w:t xml:space="preserve"> г.</w:t>
      </w:r>
    </w:p>
    <w:p w:rsidR="002842CA" w:rsidRDefault="002842CA" w:rsidP="002842CA">
      <w:pPr>
        <w:jc w:val="both"/>
        <w:rPr>
          <w:rFonts w:ascii="Segoe UI" w:hAnsi="Segoe UI" w:cs="Segoe UI"/>
        </w:rPr>
      </w:pPr>
    </w:p>
    <w:p w:rsidR="002842CA" w:rsidRDefault="002842CA" w:rsidP="009E58FE">
      <w:pPr>
        <w:jc w:val="both"/>
        <w:rPr>
          <w:rFonts w:ascii="Segoe UI" w:hAnsi="Segoe UI" w:cs="Segoe UI"/>
        </w:rPr>
      </w:pPr>
      <w:r w:rsidRPr="002842CA">
        <w:rPr>
          <w:rFonts w:ascii="Segoe UI" w:hAnsi="Segoe UI" w:cs="Segoe UI"/>
          <w:bCs/>
        </w:rPr>
        <w:t>Проект подготовлен</w:t>
      </w:r>
      <w:r>
        <w:rPr>
          <w:rFonts w:ascii="Segoe UI" w:hAnsi="Segoe UI" w:cs="Segoe UI"/>
          <w:b/>
          <w:bCs/>
        </w:rPr>
        <w:t xml:space="preserve"> </w:t>
      </w:r>
      <w:r w:rsidRPr="002842CA">
        <w:rPr>
          <w:rFonts w:ascii="Segoe UI" w:hAnsi="Segoe UI" w:cs="Segoe UI"/>
        </w:rPr>
        <w:t>во исполнение пункта 3 раздела I Плана мероприятий («дорожной карты») «Совершенствование правового регулирования градостроительной деятельности и улучшение предпринимательского климата в сфере строительства», утвержденного распоряжением Правительства Российской Федера</w:t>
      </w:r>
      <w:r>
        <w:rPr>
          <w:rFonts w:ascii="Segoe UI" w:hAnsi="Segoe UI" w:cs="Segoe UI"/>
        </w:rPr>
        <w:t>ции от 29 июля 2013 г. № 1336-р.</w:t>
      </w:r>
    </w:p>
    <w:p w:rsidR="002842CA" w:rsidRDefault="002842CA" w:rsidP="009E58FE">
      <w:pPr>
        <w:jc w:val="both"/>
        <w:rPr>
          <w:rFonts w:ascii="Segoe UI" w:hAnsi="Segoe UI" w:cs="Segoe UI"/>
        </w:rPr>
      </w:pPr>
    </w:p>
    <w:p w:rsidR="009E58FE" w:rsidRPr="009E58FE" w:rsidRDefault="002842CA" w:rsidP="009E58FE">
      <w:pPr>
        <w:jc w:val="both"/>
        <w:rPr>
          <w:rFonts w:ascii="Segoe UI" w:hAnsi="Segoe UI" w:cs="Segoe UI"/>
        </w:rPr>
      </w:pPr>
      <w:r w:rsidRPr="001041A2">
        <w:rPr>
          <w:rFonts w:ascii="Segoe UI" w:hAnsi="Segoe UI" w:cs="Segoe UI"/>
          <w:b/>
        </w:rPr>
        <w:t>Проект разработан</w:t>
      </w:r>
      <w:r>
        <w:rPr>
          <w:rFonts w:ascii="Segoe UI" w:hAnsi="Segoe UI" w:cs="Segoe UI"/>
        </w:rPr>
        <w:t xml:space="preserve"> </w:t>
      </w:r>
      <w:r w:rsidRPr="002842CA">
        <w:rPr>
          <w:rFonts w:ascii="Segoe UI" w:hAnsi="Segoe UI" w:cs="Segoe UI"/>
          <w:b/>
        </w:rPr>
        <w:t>в целях</w:t>
      </w:r>
      <w:r>
        <w:rPr>
          <w:rFonts w:ascii="Segoe UI" w:hAnsi="Segoe UI" w:cs="Segoe UI"/>
        </w:rPr>
        <w:t xml:space="preserve"> </w:t>
      </w:r>
      <w:r w:rsidRPr="002842CA">
        <w:rPr>
          <w:rFonts w:ascii="Segoe UI" w:hAnsi="Segoe UI" w:cs="Segoe UI"/>
        </w:rPr>
        <w:t>оптимизаци</w:t>
      </w:r>
      <w:r>
        <w:rPr>
          <w:rFonts w:ascii="Segoe UI" w:hAnsi="Segoe UI" w:cs="Segoe UI"/>
        </w:rPr>
        <w:t>и</w:t>
      </w:r>
      <w:r w:rsidRPr="002842CA">
        <w:rPr>
          <w:rFonts w:ascii="Segoe UI" w:hAnsi="Segoe UI" w:cs="Segoe UI"/>
        </w:rPr>
        <w:t xml:space="preserve"> требований к проектирован</w:t>
      </w:r>
      <w:r>
        <w:rPr>
          <w:rFonts w:ascii="Segoe UI" w:hAnsi="Segoe UI" w:cs="Segoe UI"/>
        </w:rPr>
        <w:t>ию узла учета воды, сточных вод и</w:t>
      </w:r>
      <w:r>
        <w:rPr>
          <w:rFonts w:ascii="Segoe UI" w:hAnsi="Segoe UI" w:cs="Segoe UI"/>
          <w:b/>
          <w:bCs/>
        </w:rPr>
        <w:t xml:space="preserve"> </w:t>
      </w:r>
      <w:r w:rsidRPr="002842CA">
        <w:rPr>
          <w:rFonts w:ascii="Segoe UI" w:hAnsi="Segoe UI" w:cs="Segoe UI"/>
          <w:bCs/>
        </w:rPr>
        <w:t xml:space="preserve">направлен на решение </w:t>
      </w:r>
      <w:r w:rsidR="009E58FE" w:rsidRPr="002842CA">
        <w:rPr>
          <w:rFonts w:ascii="Segoe UI" w:hAnsi="Segoe UI" w:cs="Segoe UI"/>
          <w:bCs/>
        </w:rPr>
        <w:t>проблемы</w:t>
      </w:r>
      <w:r w:rsidRPr="002842CA">
        <w:rPr>
          <w:rFonts w:ascii="Segoe UI" w:hAnsi="Segoe UI" w:cs="Segoe UI"/>
          <w:bCs/>
        </w:rPr>
        <w:t xml:space="preserve"> по снижению</w:t>
      </w:r>
      <w:r>
        <w:rPr>
          <w:rFonts w:ascii="Segoe UI" w:hAnsi="Segoe UI" w:cs="Segoe UI"/>
          <w:b/>
          <w:bCs/>
        </w:rPr>
        <w:t xml:space="preserve"> </w:t>
      </w:r>
      <w:r w:rsidR="009E58FE" w:rsidRPr="009E58FE">
        <w:rPr>
          <w:rFonts w:ascii="Segoe UI" w:hAnsi="Segoe UI" w:cs="Segoe UI"/>
        </w:rPr>
        <w:t>значительны</w:t>
      </w:r>
      <w:r>
        <w:rPr>
          <w:rFonts w:ascii="Segoe UI" w:hAnsi="Segoe UI" w:cs="Segoe UI"/>
        </w:rPr>
        <w:t>х</w:t>
      </w:r>
      <w:r w:rsidR="009E58FE" w:rsidRPr="009E58FE">
        <w:rPr>
          <w:rFonts w:ascii="Segoe UI" w:hAnsi="Segoe UI" w:cs="Segoe UI"/>
        </w:rPr>
        <w:t xml:space="preserve"> временны</w:t>
      </w:r>
      <w:r>
        <w:rPr>
          <w:rFonts w:ascii="Segoe UI" w:hAnsi="Segoe UI" w:cs="Segoe UI"/>
        </w:rPr>
        <w:t>х</w:t>
      </w:r>
      <w:r w:rsidR="009E58FE" w:rsidRPr="009E58FE">
        <w:rPr>
          <w:rFonts w:ascii="Segoe UI" w:hAnsi="Segoe UI" w:cs="Segoe UI"/>
        </w:rPr>
        <w:t xml:space="preserve"> затрат на согласование процедур по проектирован</w:t>
      </w:r>
      <w:r>
        <w:rPr>
          <w:rFonts w:ascii="Segoe UI" w:hAnsi="Segoe UI" w:cs="Segoe UI"/>
        </w:rPr>
        <w:t>ию узла учета воды, сточных вод.</w:t>
      </w:r>
    </w:p>
    <w:p w:rsidR="009E58FE" w:rsidRDefault="009E58FE" w:rsidP="009E58FE">
      <w:pPr>
        <w:jc w:val="both"/>
        <w:rPr>
          <w:rFonts w:ascii="Segoe UI" w:hAnsi="Segoe UI" w:cs="Segoe UI"/>
        </w:rPr>
      </w:pPr>
    </w:p>
    <w:p w:rsidR="002842CA" w:rsidRPr="002842CA" w:rsidRDefault="002842CA" w:rsidP="002842CA">
      <w:pPr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Те</w:t>
      </w:r>
      <w:proofErr w:type="gramStart"/>
      <w:r>
        <w:rPr>
          <w:rFonts w:ascii="Segoe UI" w:hAnsi="Segoe UI" w:cs="Segoe UI"/>
          <w:b/>
          <w:bCs/>
        </w:rPr>
        <w:t>кст пр</w:t>
      </w:r>
      <w:proofErr w:type="gramEnd"/>
      <w:r>
        <w:rPr>
          <w:rFonts w:ascii="Segoe UI" w:hAnsi="Segoe UI" w:cs="Segoe UI"/>
          <w:b/>
          <w:bCs/>
        </w:rPr>
        <w:t>оекта пока не доступен.</w:t>
      </w:r>
      <w:r w:rsidRPr="002842CA">
        <w:rPr>
          <w:rFonts w:ascii="Segoe UI" w:hAnsi="Segoe UI" w:cs="Segoe UI"/>
          <w:b/>
          <w:bCs/>
        </w:rPr>
        <w:br/>
      </w:r>
    </w:p>
    <w:p w:rsidR="009E58FE" w:rsidRPr="009E58FE" w:rsidRDefault="009E58FE" w:rsidP="009E58FE">
      <w:pPr>
        <w:jc w:val="both"/>
        <w:rPr>
          <w:rFonts w:ascii="Segoe UI" w:hAnsi="Segoe UI" w:cs="Segoe UI"/>
        </w:rPr>
      </w:pPr>
    </w:p>
    <w:p w:rsidR="009E58FE" w:rsidRPr="009E58FE" w:rsidRDefault="009E58FE" w:rsidP="009E58FE">
      <w:pPr>
        <w:rPr>
          <w:rFonts w:ascii="Segoe UI" w:hAnsi="Segoe UI" w:cs="Segoe UI"/>
          <w:b/>
          <w:u w:val="single"/>
        </w:rPr>
      </w:pPr>
      <w:r w:rsidRPr="009E58FE">
        <w:rPr>
          <w:rFonts w:ascii="Segoe UI" w:hAnsi="Segoe UI" w:cs="Segoe UI"/>
          <w:b/>
          <w:u w:val="single"/>
        </w:rPr>
        <w:t>http://regulation.gov.ru/project/23758.html?point=view_project&amp;stage=1&amp;stage_id=7957</w:t>
      </w:r>
    </w:p>
    <w:p w:rsidR="00BD246B" w:rsidRDefault="00BD246B" w:rsidP="000970B3">
      <w:pPr>
        <w:pBdr>
          <w:bottom w:val="single" w:sz="12" w:space="1" w:color="auto"/>
        </w:pBdr>
        <w:jc w:val="both"/>
        <w:rPr>
          <w:rFonts w:ascii="Segoe UI" w:hAnsi="Segoe UI" w:cs="Segoe UI"/>
        </w:rPr>
      </w:pPr>
    </w:p>
    <w:p w:rsidR="00D40D81" w:rsidRDefault="00D40D81" w:rsidP="000970B3">
      <w:pPr>
        <w:jc w:val="both"/>
        <w:rPr>
          <w:rFonts w:ascii="Segoe UI" w:hAnsi="Segoe UI" w:cs="Segoe UI"/>
        </w:rPr>
      </w:pPr>
    </w:p>
    <w:p w:rsidR="00D40D81" w:rsidRPr="006C04E3" w:rsidRDefault="008849E8" w:rsidP="000970B3">
      <w:pPr>
        <w:jc w:val="both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8</w:t>
      </w:r>
      <w:bookmarkStart w:id="0" w:name="_GoBack"/>
      <w:bookmarkEnd w:id="0"/>
      <w:r w:rsidR="00D40D81">
        <w:rPr>
          <w:rFonts w:ascii="Segoe UI" w:hAnsi="Segoe UI" w:cs="Segoe UI"/>
          <w:b/>
          <w:u w:val="single"/>
        </w:rPr>
        <w:t xml:space="preserve">. </w:t>
      </w:r>
      <w:r w:rsidR="00FB0CFA">
        <w:rPr>
          <w:rFonts w:ascii="Segoe UI" w:hAnsi="Segoe UI" w:cs="Segoe UI"/>
          <w:b/>
          <w:u w:val="single"/>
        </w:rPr>
        <w:t>Проект п</w:t>
      </w:r>
      <w:r w:rsidR="00D40D81" w:rsidRPr="00D40D81">
        <w:rPr>
          <w:rFonts w:ascii="Segoe UI" w:hAnsi="Segoe UI" w:cs="Segoe UI"/>
          <w:b/>
          <w:u w:val="single"/>
        </w:rPr>
        <w:t>остановлени</w:t>
      </w:r>
      <w:r w:rsidR="00FB0CFA">
        <w:rPr>
          <w:rFonts w:ascii="Segoe UI" w:hAnsi="Segoe UI" w:cs="Segoe UI"/>
          <w:b/>
          <w:u w:val="single"/>
        </w:rPr>
        <w:t>я</w:t>
      </w:r>
      <w:r w:rsidR="00D40D81" w:rsidRPr="00D40D81">
        <w:rPr>
          <w:rFonts w:ascii="Segoe UI" w:hAnsi="Segoe UI" w:cs="Segoe UI"/>
          <w:b/>
          <w:u w:val="single"/>
        </w:rPr>
        <w:t xml:space="preserve"> Правительства Российской Федерации «О Правилах </w:t>
      </w:r>
      <w:r w:rsidR="00D40D81" w:rsidRPr="006C04E3">
        <w:rPr>
          <w:rFonts w:ascii="Segoe UI" w:hAnsi="Segoe UI" w:cs="Segoe UI"/>
          <w:b/>
          <w:u w:val="single"/>
        </w:rPr>
        <w:t>формирования и ведения единого реестра проверок»</w:t>
      </w:r>
    </w:p>
    <w:p w:rsidR="00D40D81" w:rsidRDefault="00D40D81" w:rsidP="000970B3">
      <w:pPr>
        <w:jc w:val="both"/>
        <w:rPr>
          <w:rFonts w:ascii="Segoe UI" w:hAnsi="Segoe UI" w:cs="Segoe UI"/>
        </w:rPr>
      </w:pPr>
    </w:p>
    <w:p w:rsidR="001041A2" w:rsidRPr="001041A2" w:rsidRDefault="00D40D81" w:rsidP="001041A2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Проект прошел пр</w:t>
      </w:r>
      <w:r w:rsidR="001041A2">
        <w:rPr>
          <w:rFonts w:ascii="Segoe UI" w:hAnsi="Segoe UI" w:cs="Segoe UI"/>
        </w:rPr>
        <w:t>оцедуру ОРВ, на стадии принятия,</w:t>
      </w:r>
      <w:r w:rsidR="005D7E8A">
        <w:rPr>
          <w:rFonts w:ascii="Segoe UI" w:hAnsi="Segoe UI" w:cs="Segoe UI"/>
        </w:rPr>
        <w:t xml:space="preserve"> </w:t>
      </w:r>
      <w:r w:rsidR="001041A2">
        <w:rPr>
          <w:rFonts w:ascii="Segoe UI" w:hAnsi="Segoe UI" w:cs="Segoe UI"/>
        </w:rPr>
        <w:t>п</w:t>
      </w:r>
      <w:r w:rsidR="001041A2" w:rsidRPr="001041A2">
        <w:rPr>
          <w:rFonts w:ascii="Segoe UI" w:hAnsi="Segoe UI" w:cs="Segoe UI"/>
        </w:rPr>
        <w:t>одготовлен во исполнение поручений Президента Российской Федерации от 27 декабря 2013 г. № 3086 (пункт 6) и Правительства Российской Федерации от 31 декабря 2013 г. № ДМ-П13-9589 (пункт 49).</w:t>
      </w:r>
    </w:p>
    <w:p w:rsidR="00D40D81" w:rsidRDefault="00D40D81" w:rsidP="001041A2">
      <w:pPr>
        <w:ind w:firstLine="567"/>
        <w:jc w:val="both"/>
        <w:rPr>
          <w:rFonts w:ascii="Segoe UI" w:hAnsi="Segoe UI" w:cs="Segoe UI"/>
        </w:rPr>
      </w:pPr>
    </w:p>
    <w:p w:rsidR="001041A2" w:rsidRDefault="001041A2" w:rsidP="001041A2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 xml:space="preserve">Проект разработан в целях: </w:t>
      </w:r>
      <w:r w:rsidRPr="001041A2">
        <w:rPr>
          <w:rFonts w:ascii="Segoe UI" w:hAnsi="Segoe UI" w:cs="Segoe UI"/>
          <w:bCs/>
        </w:rPr>
        <w:t>у</w:t>
      </w:r>
      <w:r>
        <w:rPr>
          <w:rFonts w:ascii="Segoe UI" w:hAnsi="Segoe UI" w:cs="Segoe UI"/>
        </w:rPr>
        <w:t>становления</w:t>
      </w:r>
      <w:r w:rsidRPr="001041A2">
        <w:rPr>
          <w:rFonts w:ascii="Segoe UI" w:hAnsi="Segoe UI" w:cs="Segoe UI"/>
        </w:rPr>
        <w:t xml:space="preserve"> порядка формирования и ведения единого реестра проверок</w:t>
      </w:r>
      <w:r w:rsidR="005D7E8A">
        <w:rPr>
          <w:rFonts w:ascii="Segoe UI" w:hAnsi="Segoe UI" w:cs="Segoe UI"/>
        </w:rPr>
        <w:t xml:space="preserve"> (далее - ЕРП) </w:t>
      </w:r>
      <w:r w:rsidRPr="001041A2">
        <w:rPr>
          <w:rFonts w:ascii="Segoe UI" w:hAnsi="Segoe UI" w:cs="Segoe UI"/>
        </w:rPr>
        <w:t xml:space="preserve"> юридических лиц и индивидуальных предпринимателей при осуществлении государственного контроля (надзора), муниципального контроля в Российской Федерации, учета результатов таких проверок, а также порядка раскрытия содержащихся в </w:t>
      </w:r>
      <w:r w:rsidR="005D7E8A">
        <w:rPr>
          <w:rFonts w:ascii="Segoe UI" w:hAnsi="Segoe UI" w:cs="Segoe UI"/>
        </w:rPr>
        <w:t>ЕРП</w:t>
      </w:r>
      <w:r w:rsidRPr="001041A2">
        <w:rPr>
          <w:rFonts w:ascii="Segoe UI" w:hAnsi="Segoe UI" w:cs="Segoe UI"/>
        </w:rPr>
        <w:t xml:space="preserve"> сведений, с использованием федеральной государственной информационной системы, обеспечивающей ведение</w:t>
      </w:r>
      <w:r w:rsidR="005D7E8A">
        <w:rPr>
          <w:rFonts w:ascii="Segoe UI" w:hAnsi="Segoe UI" w:cs="Segoe UI"/>
        </w:rPr>
        <w:t xml:space="preserve"> ЕРП</w:t>
      </w:r>
      <w:r w:rsidRPr="001041A2">
        <w:rPr>
          <w:rFonts w:ascii="Segoe UI" w:hAnsi="Segoe UI" w:cs="Segoe UI"/>
        </w:rPr>
        <w:t>.</w:t>
      </w:r>
    </w:p>
    <w:p w:rsidR="001041A2" w:rsidRDefault="001041A2" w:rsidP="001041A2">
      <w:pPr>
        <w:ind w:firstLine="567"/>
        <w:jc w:val="both"/>
        <w:rPr>
          <w:rFonts w:ascii="Segoe UI" w:hAnsi="Segoe UI" w:cs="Segoe UI"/>
        </w:rPr>
      </w:pPr>
    </w:p>
    <w:p w:rsidR="001041A2" w:rsidRDefault="001041A2" w:rsidP="001041A2">
      <w:pPr>
        <w:ind w:firstLine="567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В настоящее время, п</w:t>
      </w:r>
      <w:r w:rsidRPr="00D40D81">
        <w:rPr>
          <w:rFonts w:ascii="Segoe UI" w:hAnsi="Segoe UI" w:cs="Segoe UI"/>
        </w:rPr>
        <w:t>еречни информации о деятельности государственных органов, органов местного самоуправления, размещаемой в сети "Интернет" в форме открытых данных, утвержденные распоряжением Правительства РФ от 10 июля 2013 г. № 1187-р, не содержат указания на информацию, позволяющую получить достаточные сведения о контрольно-надзорной деятельности органов государственной власти и органов местного самоуправления (за исключением данных о планах проведения проверок юридических лиц и индивидуальных</w:t>
      </w:r>
      <w:proofErr w:type="gramEnd"/>
      <w:r w:rsidRPr="00D40D81">
        <w:rPr>
          <w:rFonts w:ascii="Segoe UI" w:hAnsi="Segoe UI" w:cs="Segoe UI"/>
        </w:rPr>
        <w:t xml:space="preserve"> </w:t>
      </w:r>
      <w:proofErr w:type="gramStart"/>
      <w:r w:rsidRPr="00D40D81">
        <w:rPr>
          <w:rFonts w:ascii="Segoe UI" w:hAnsi="Segoe UI" w:cs="Segoe UI"/>
        </w:rPr>
        <w:t>предпринимателей на очередной год, результатах плановых и внеплановых проверок, проведенных федеральным органом исполнительной власти, его территориальными органами (а также в ряде случаев - подведомственными государственными учреждениями) в пределах их полномочий, а также соответствующую статическую информацию о данных проверках).</w:t>
      </w:r>
      <w:proofErr w:type="gramEnd"/>
    </w:p>
    <w:p w:rsidR="001041A2" w:rsidRPr="00D40D81" w:rsidRDefault="001041A2" w:rsidP="001041A2">
      <w:pPr>
        <w:ind w:firstLine="567"/>
        <w:jc w:val="both"/>
        <w:rPr>
          <w:rFonts w:ascii="Segoe UI" w:hAnsi="Segoe UI" w:cs="Segoe UI"/>
        </w:rPr>
      </w:pPr>
      <w:r w:rsidRPr="00D40D81">
        <w:rPr>
          <w:rFonts w:ascii="Segoe UI" w:hAnsi="Segoe UI" w:cs="Segoe UI"/>
        </w:rPr>
        <w:t xml:space="preserve"> Таким образом, существует необходимость в формировании единой системы учета и опубликования в общем доступе в форме открытых данных сведений о проверках, осуществляемых органами государственного контроля (надзора), органами регионального контроля (надзора) и органами муниципального контроля (надзора).</w:t>
      </w:r>
    </w:p>
    <w:p w:rsidR="001041A2" w:rsidRPr="00EA3157" w:rsidRDefault="001041A2" w:rsidP="001041A2">
      <w:pPr>
        <w:ind w:firstLine="567"/>
        <w:jc w:val="both"/>
        <w:rPr>
          <w:rFonts w:ascii="Segoe UI" w:hAnsi="Segoe UI" w:cs="Segoe UI"/>
          <w:b/>
        </w:rPr>
      </w:pPr>
      <w:r w:rsidRPr="00EA3157">
        <w:rPr>
          <w:rFonts w:ascii="Segoe UI" w:hAnsi="Segoe UI" w:cs="Segoe UI"/>
          <w:b/>
        </w:rPr>
        <w:t>Проект Постановления предполагает:</w:t>
      </w:r>
    </w:p>
    <w:p w:rsidR="001041A2" w:rsidRDefault="001041A2" w:rsidP="001041A2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1. Утверждение прилагаемых</w:t>
      </w:r>
      <w:r w:rsidRPr="001041A2">
        <w:rPr>
          <w:rFonts w:ascii="Segoe UI" w:hAnsi="Segoe UI" w:cs="Segoe UI"/>
        </w:rPr>
        <w:t xml:space="preserve"> Правил формирования и ведения единого реестра проверок.</w:t>
      </w:r>
    </w:p>
    <w:p w:rsidR="001041A2" w:rsidRDefault="001041A2" w:rsidP="001041A2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2. П</w:t>
      </w:r>
      <w:r w:rsidRPr="001041A2">
        <w:rPr>
          <w:rFonts w:ascii="Segoe UI" w:hAnsi="Segoe UI" w:cs="Segoe UI"/>
        </w:rPr>
        <w:t xml:space="preserve">ереход органов государственного контроля (надзора) </w:t>
      </w:r>
      <w:r w:rsidRPr="001041A2">
        <w:rPr>
          <w:rFonts w:ascii="Segoe UI" w:hAnsi="Segoe UI" w:cs="Segoe UI"/>
        </w:rPr>
        <w:br/>
        <w:t>и органов муниципального контроля к использованию единого реестра проверок</w:t>
      </w:r>
      <w:r>
        <w:rPr>
          <w:rFonts w:ascii="Segoe UI" w:hAnsi="Segoe UI" w:cs="Segoe UI"/>
        </w:rPr>
        <w:t>.</w:t>
      </w:r>
    </w:p>
    <w:p w:rsidR="001041A2" w:rsidRDefault="001041A2" w:rsidP="001041A2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3. С</w:t>
      </w:r>
      <w:r w:rsidRPr="001041A2">
        <w:rPr>
          <w:rFonts w:ascii="Segoe UI" w:hAnsi="Segoe UI" w:cs="Segoe UI"/>
        </w:rPr>
        <w:t>озда</w:t>
      </w:r>
      <w:r>
        <w:rPr>
          <w:rFonts w:ascii="Segoe UI" w:hAnsi="Segoe UI" w:cs="Segoe UI"/>
        </w:rPr>
        <w:t>ние</w:t>
      </w:r>
      <w:r w:rsidRPr="001041A2">
        <w:rPr>
          <w:rFonts w:ascii="Segoe UI" w:hAnsi="Segoe UI" w:cs="Segoe UI"/>
        </w:rPr>
        <w:t xml:space="preserve"> и вве</w:t>
      </w:r>
      <w:r>
        <w:rPr>
          <w:rFonts w:ascii="Segoe UI" w:hAnsi="Segoe UI" w:cs="Segoe UI"/>
        </w:rPr>
        <w:t>дение</w:t>
      </w:r>
      <w:r w:rsidRPr="001041A2">
        <w:rPr>
          <w:rFonts w:ascii="Segoe UI" w:hAnsi="Segoe UI" w:cs="Segoe UI"/>
        </w:rPr>
        <w:t xml:space="preserve"> в эксплуатацию федеральн</w:t>
      </w:r>
      <w:r>
        <w:rPr>
          <w:rFonts w:ascii="Segoe UI" w:hAnsi="Segoe UI" w:cs="Segoe UI"/>
        </w:rPr>
        <w:t>ой</w:t>
      </w:r>
      <w:r w:rsidRPr="001041A2">
        <w:rPr>
          <w:rFonts w:ascii="Segoe UI" w:hAnsi="Segoe UI" w:cs="Segoe UI"/>
        </w:rPr>
        <w:t xml:space="preserve"> государственн</w:t>
      </w:r>
      <w:r>
        <w:rPr>
          <w:rFonts w:ascii="Segoe UI" w:hAnsi="Segoe UI" w:cs="Segoe UI"/>
        </w:rPr>
        <w:t>ой</w:t>
      </w:r>
      <w:r w:rsidRPr="001041A2">
        <w:rPr>
          <w:rFonts w:ascii="Segoe UI" w:hAnsi="Segoe UI" w:cs="Segoe UI"/>
        </w:rPr>
        <w:t xml:space="preserve"> информационн</w:t>
      </w:r>
      <w:r>
        <w:rPr>
          <w:rFonts w:ascii="Segoe UI" w:hAnsi="Segoe UI" w:cs="Segoe UI"/>
        </w:rPr>
        <w:t>ой</w:t>
      </w:r>
      <w:r w:rsidRPr="001041A2">
        <w:rPr>
          <w:rFonts w:ascii="Segoe UI" w:hAnsi="Segoe UI" w:cs="Segoe UI"/>
        </w:rPr>
        <w:t xml:space="preserve"> систем</w:t>
      </w:r>
      <w:r>
        <w:rPr>
          <w:rFonts w:ascii="Segoe UI" w:hAnsi="Segoe UI" w:cs="Segoe UI"/>
        </w:rPr>
        <w:t>ы</w:t>
      </w:r>
      <w:r w:rsidRPr="001041A2">
        <w:rPr>
          <w:rFonts w:ascii="Segoe UI" w:hAnsi="Segoe UI" w:cs="Segoe UI"/>
        </w:rPr>
        <w:t xml:space="preserve"> – Единый реестр проверок </w:t>
      </w:r>
      <w:r>
        <w:rPr>
          <w:rFonts w:ascii="Segoe UI" w:hAnsi="Segoe UI" w:cs="Segoe UI"/>
        </w:rPr>
        <w:t>(</w:t>
      </w:r>
      <w:r w:rsidRPr="001041A2">
        <w:rPr>
          <w:rFonts w:ascii="Segoe UI" w:hAnsi="Segoe UI" w:cs="Segoe UI"/>
        </w:rPr>
        <w:t xml:space="preserve">до 30 июня </w:t>
      </w:r>
      <w:smartTag w:uri="urn:schemas-microsoft-com:office:smarttags" w:element="metricconverter">
        <w:smartTagPr>
          <w:attr w:name="ProductID" w:val="2015 г"/>
        </w:smartTagPr>
        <w:r w:rsidRPr="001041A2">
          <w:rPr>
            <w:rFonts w:ascii="Segoe UI" w:hAnsi="Segoe UI" w:cs="Segoe UI"/>
          </w:rPr>
          <w:t>2015 г</w:t>
        </w:r>
      </w:smartTag>
      <w:r w:rsidRPr="001041A2">
        <w:rPr>
          <w:rFonts w:ascii="Segoe UI" w:hAnsi="Segoe UI" w:cs="Segoe UI"/>
        </w:rPr>
        <w:t>.</w:t>
      </w:r>
      <w:r>
        <w:rPr>
          <w:rFonts w:ascii="Segoe UI" w:hAnsi="Segoe UI" w:cs="Segoe UI"/>
        </w:rPr>
        <w:t>).</w:t>
      </w:r>
    </w:p>
    <w:p w:rsidR="00EA3157" w:rsidRPr="00EA3157" w:rsidRDefault="001041A2" w:rsidP="00EA3157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4.</w:t>
      </w:r>
      <w:r w:rsidR="00EA3157" w:rsidRPr="00EA3157">
        <w:rPr>
          <w:sz w:val="28"/>
          <w:szCs w:val="28"/>
        </w:rPr>
        <w:t xml:space="preserve"> </w:t>
      </w:r>
      <w:r w:rsidR="00EA3157" w:rsidRPr="00EA3157">
        <w:rPr>
          <w:rFonts w:ascii="Segoe UI" w:hAnsi="Segoe UI" w:cs="Segoe UI"/>
        </w:rPr>
        <w:t>Правила, утвержденные настоящим постановлением, применяются:</w:t>
      </w:r>
    </w:p>
    <w:p w:rsidR="00EA3157" w:rsidRPr="00EA3157" w:rsidRDefault="00EA3157" w:rsidP="00EA3157">
      <w:pPr>
        <w:ind w:firstLine="567"/>
        <w:jc w:val="both"/>
        <w:rPr>
          <w:rFonts w:ascii="Segoe UI" w:hAnsi="Segoe UI" w:cs="Segoe UI"/>
        </w:rPr>
      </w:pPr>
      <w:r w:rsidRPr="00EA3157">
        <w:rPr>
          <w:rFonts w:ascii="Segoe UI" w:hAnsi="Segoe UI" w:cs="Segoe UI"/>
        </w:rPr>
        <w:t>с 1 июля 2015 года – при осуществлении федерального государственного контроля (надзора);</w:t>
      </w:r>
    </w:p>
    <w:p w:rsidR="00EA3157" w:rsidRPr="00EA3157" w:rsidRDefault="00EA3157" w:rsidP="00EA3157">
      <w:pPr>
        <w:ind w:firstLine="567"/>
        <w:jc w:val="both"/>
        <w:rPr>
          <w:rFonts w:ascii="Segoe UI" w:hAnsi="Segoe UI" w:cs="Segoe UI"/>
        </w:rPr>
      </w:pPr>
      <w:r w:rsidRPr="00EA3157">
        <w:rPr>
          <w:rFonts w:ascii="Segoe UI" w:hAnsi="Segoe UI" w:cs="Segoe UI"/>
        </w:rPr>
        <w:lastRenderedPageBreak/>
        <w:t>с 1 июля 2016 года – при осуществлении федерального государственного контроля (надзора) органами исполнительной власти субъектов Российской Федерации и регионального государственного контроля (надзора);</w:t>
      </w:r>
    </w:p>
    <w:p w:rsidR="00EA3157" w:rsidRPr="00EA3157" w:rsidRDefault="00EA3157" w:rsidP="00EA3157">
      <w:pPr>
        <w:ind w:firstLine="567"/>
        <w:jc w:val="both"/>
        <w:rPr>
          <w:rFonts w:ascii="Segoe UI" w:hAnsi="Segoe UI" w:cs="Segoe UI"/>
        </w:rPr>
      </w:pPr>
      <w:r w:rsidRPr="00EA3157">
        <w:rPr>
          <w:rFonts w:ascii="Segoe UI" w:hAnsi="Segoe UI" w:cs="Segoe UI"/>
        </w:rPr>
        <w:t>с 1 января 2017 года – при осуществлении муниципального контроля.</w:t>
      </w:r>
    </w:p>
    <w:p w:rsidR="001041A2" w:rsidRDefault="001041A2" w:rsidP="001041A2">
      <w:pPr>
        <w:ind w:firstLine="567"/>
        <w:jc w:val="both"/>
        <w:rPr>
          <w:rFonts w:ascii="Segoe UI" w:hAnsi="Segoe UI" w:cs="Segoe UI"/>
        </w:rPr>
      </w:pPr>
    </w:p>
    <w:p w:rsidR="001041A2" w:rsidRPr="001041A2" w:rsidRDefault="001041A2" w:rsidP="001041A2">
      <w:pPr>
        <w:ind w:firstLine="567"/>
        <w:jc w:val="both"/>
        <w:rPr>
          <w:rFonts w:ascii="Segoe UI" w:hAnsi="Segoe UI" w:cs="Segoe UI"/>
        </w:rPr>
      </w:pPr>
    </w:p>
    <w:p w:rsidR="005D7E8A" w:rsidRDefault="005D7E8A" w:rsidP="005D7E8A">
      <w:pPr>
        <w:ind w:firstLine="567"/>
        <w:jc w:val="both"/>
        <w:rPr>
          <w:rFonts w:ascii="Segoe UI" w:hAnsi="Segoe UI" w:cs="Segoe UI"/>
        </w:rPr>
      </w:pPr>
      <w:r w:rsidRPr="005D7E8A">
        <w:rPr>
          <w:rFonts w:ascii="Segoe UI" w:hAnsi="Segoe UI" w:cs="Segoe UI"/>
          <w:b/>
        </w:rPr>
        <w:t>Правила формирования и ведения единого реестра проверок</w:t>
      </w:r>
      <w:r>
        <w:rPr>
          <w:rFonts w:ascii="Segoe UI" w:hAnsi="Segoe UI" w:cs="Segoe UI"/>
        </w:rPr>
        <w:t xml:space="preserve"> определяют:</w:t>
      </w:r>
    </w:p>
    <w:p w:rsidR="005D7E8A" w:rsidRDefault="005D7E8A" w:rsidP="005D7E8A">
      <w:pPr>
        <w:pStyle w:val="a4"/>
        <w:numPr>
          <w:ilvl w:val="0"/>
          <w:numId w:val="2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Общие положения;</w:t>
      </w:r>
    </w:p>
    <w:p w:rsidR="005D7E8A" w:rsidRDefault="005D7E8A" w:rsidP="005D7E8A">
      <w:pPr>
        <w:pStyle w:val="a4"/>
        <w:numPr>
          <w:ilvl w:val="0"/>
          <w:numId w:val="2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Состав информации ЕРП;</w:t>
      </w:r>
    </w:p>
    <w:p w:rsidR="005D7E8A" w:rsidRDefault="005D7E8A" w:rsidP="005D7E8A">
      <w:pPr>
        <w:pStyle w:val="a4"/>
        <w:numPr>
          <w:ilvl w:val="0"/>
          <w:numId w:val="2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Порядок внесения информации в ЕРП.</w:t>
      </w:r>
    </w:p>
    <w:p w:rsidR="005D7E8A" w:rsidRPr="005D7E8A" w:rsidRDefault="005D7E8A" w:rsidP="005D7E8A">
      <w:pPr>
        <w:pStyle w:val="a4"/>
        <w:ind w:left="1287"/>
        <w:jc w:val="both"/>
        <w:rPr>
          <w:rFonts w:ascii="Segoe UI" w:hAnsi="Segoe UI" w:cs="Segoe UI"/>
        </w:rPr>
      </w:pPr>
    </w:p>
    <w:p w:rsidR="001041A2" w:rsidRPr="001041A2" w:rsidRDefault="001041A2" w:rsidP="001041A2">
      <w:pPr>
        <w:ind w:firstLine="567"/>
        <w:jc w:val="both"/>
        <w:rPr>
          <w:rFonts w:ascii="Segoe UI" w:hAnsi="Segoe UI" w:cs="Segoe UI"/>
        </w:rPr>
      </w:pPr>
    </w:p>
    <w:p w:rsidR="001041A2" w:rsidRPr="005D7E8A" w:rsidRDefault="005D7E8A" w:rsidP="005D7E8A">
      <w:pPr>
        <w:jc w:val="both"/>
        <w:rPr>
          <w:rFonts w:ascii="Segoe UI" w:hAnsi="Segoe UI" w:cs="Segoe UI"/>
          <w:b/>
          <w:u w:val="single"/>
        </w:rPr>
      </w:pPr>
      <w:r w:rsidRPr="005D7E8A">
        <w:rPr>
          <w:rFonts w:ascii="Segoe UI" w:hAnsi="Segoe UI" w:cs="Segoe UI"/>
          <w:b/>
          <w:u w:val="single"/>
        </w:rPr>
        <w:t>http://regulation.gov.ru/project/21890.html?point=view_project&amp;stage=3&amp;stage_id=16522</w:t>
      </w:r>
    </w:p>
    <w:p w:rsidR="00D40D81" w:rsidRDefault="001041A2" w:rsidP="000970B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5D7E8A">
        <w:rPr>
          <w:rFonts w:ascii="Segoe UI" w:hAnsi="Segoe UI" w:cs="Segoe UI"/>
        </w:rPr>
        <w:t>__________________________________________________________________________________________</w:t>
      </w:r>
    </w:p>
    <w:p w:rsidR="005D7E8A" w:rsidRDefault="005D7E8A" w:rsidP="000970B3">
      <w:pPr>
        <w:jc w:val="both"/>
        <w:rPr>
          <w:rFonts w:ascii="Segoe UI" w:hAnsi="Segoe UI" w:cs="Segoe UI"/>
        </w:rPr>
      </w:pPr>
    </w:p>
    <w:p w:rsidR="005D7E8A" w:rsidRDefault="005D7E8A" w:rsidP="000970B3">
      <w:pPr>
        <w:jc w:val="both"/>
        <w:rPr>
          <w:rFonts w:ascii="Segoe UI" w:hAnsi="Segoe UI" w:cs="Segoe UI"/>
        </w:rPr>
      </w:pPr>
    </w:p>
    <w:p w:rsidR="005D7E8A" w:rsidRPr="00BD246B" w:rsidRDefault="005D7E8A" w:rsidP="000970B3">
      <w:pPr>
        <w:jc w:val="both"/>
        <w:rPr>
          <w:rFonts w:ascii="Segoe UI" w:hAnsi="Segoe UI" w:cs="Segoe UI"/>
        </w:rPr>
      </w:pPr>
    </w:p>
    <w:sectPr w:rsidR="005D7E8A" w:rsidRPr="00BD246B" w:rsidSect="0034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754"/>
    <w:multiLevelType w:val="hybridMultilevel"/>
    <w:tmpl w:val="8C2A87D2"/>
    <w:lvl w:ilvl="0" w:tplc="F0A2FD7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2951822"/>
    <w:multiLevelType w:val="hybridMultilevel"/>
    <w:tmpl w:val="2B001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64A57"/>
    <w:multiLevelType w:val="hybridMultilevel"/>
    <w:tmpl w:val="3D6C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80F29"/>
    <w:multiLevelType w:val="hybridMultilevel"/>
    <w:tmpl w:val="7EC27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C127062"/>
    <w:multiLevelType w:val="hybridMultilevel"/>
    <w:tmpl w:val="FFA89A8A"/>
    <w:lvl w:ilvl="0" w:tplc="283CDE7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71C4"/>
    <w:rsid w:val="0002018E"/>
    <w:rsid w:val="000451AC"/>
    <w:rsid w:val="00046F76"/>
    <w:rsid w:val="00052D51"/>
    <w:rsid w:val="00053A5C"/>
    <w:rsid w:val="00054720"/>
    <w:rsid w:val="0006670B"/>
    <w:rsid w:val="000757B7"/>
    <w:rsid w:val="00083B24"/>
    <w:rsid w:val="00096E5A"/>
    <w:rsid w:val="000970B3"/>
    <w:rsid w:val="000A10E1"/>
    <w:rsid w:val="000A51F0"/>
    <w:rsid w:val="000B6025"/>
    <w:rsid w:val="000C3BC8"/>
    <w:rsid w:val="000C494D"/>
    <w:rsid w:val="000E5714"/>
    <w:rsid w:val="000F5775"/>
    <w:rsid w:val="000F6E19"/>
    <w:rsid w:val="000F748E"/>
    <w:rsid w:val="00101D05"/>
    <w:rsid w:val="001041A2"/>
    <w:rsid w:val="00122085"/>
    <w:rsid w:val="00134B1C"/>
    <w:rsid w:val="00145E23"/>
    <w:rsid w:val="00153396"/>
    <w:rsid w:val="00160AD4"/>
    <w:rsid w:val="00162502"/>
    <w:rsid w:val="001711C9"/>
    <w:rsid w:val="00180B3D"/>
    <w:rsid w:val="001A1736"/>
    <w:rsid w:val="001C1F41"/>
    <w:rsid w:val="001D2E90"/>
    <w:rsid w:val="001F2803"/>
    <w:rsid w:val="0020563F"/>
    <w:rsid w:val="002119BF"/>
    <w:rsid w:val="00222EF7"/>
    <w:rsid w:val="00236061"/>
    <w:rsid w:val="002620AF"/>
    <w:rsid w:val="002726B8"/>
    <w:rsid w:val="00276074"/>
    <w:rsid w:val="00276FD9"/>
    <w:rsid w:val="002842CA"/>
    <w:rsid w:val="002953F4"/>
    <w:rsid w:val="002A1495"/>
    <w:rsid w:val="002C4B83"/>
    <w:rsid w:val="002E6CD0"/>
    <w:rsid w:val="002F7BCC"/>
    <w:rsid w:val="00306185"/>
    <w:rsid w:val="00307C79"/>
    <w:rsid w:val="00325A6B"/>
    <w:rsid w:val="00331FA4"/>
    <w:rsid w:val="00334742"/>
    <w:rsid w:val="00340E43"/>
    <w:rsid w:val="003474BC"/>
    <w:rsid w:val="0035457F"/>
    <w:rsid w:val="0037459A"/>
    <w:rsid w:val="0037756E"/>
    <w:rsid w:val="003948D8"/>
    <w:rsid w:val="00397A09"/>
    <w:rsid w:val="003A04D1"/>
    <w:rsid w:val="003C0E14"/>
    <w:rsid w:val="00402212"/>
    <w:rsid w:val="00414EED"/>
    <w:rsid w:val="00425B2D"/>
    <w:rsid w:val="00430C93"/>
    <w:rsid w:val="00435A49"/>
    <w:rsid w:val="00455FCC"/>
    <w:rsid w:val="00493E74"/>
    <w:rsid w:val="00495539"/>
    <w:rsid w:val="004A2D06"/>
    <w:rsid w:val="004B538E"/>
    <w:rsid w:val="004D32C4"/>
    <w:rsid w:val="004F2135"/>
    <w:rsid w:val="004F504B"/>
    <w:rsid w:val="00522702"/>
    <w:rsid w:val="0055247B"/>
    <w:rsid w:val="005A15BA"/>
    <w:rsid w:val="005A7664"/>
    <w:rsid w:val="005C21F1"/>
    <w:rsid w:val="005C4B04"/>
    <w:rsid w:val="005D4C1C"/>
    <w:rsid w:val="005D7E8A"/>
    <w:rsid w:val="005E64ED"/>
    <w:rsid w:val="0060023D"/>
    <w:rsid w:val="0060486F"/>
    <w:rsid w:val="00604BC9"/>
    <w:rsid w:val="00611235"/>
    <w:rsid w:val="00612BDC"/>
    <w:rsid w:val="00626056"/>
    <w:rsid w:val="00631118"/>
    <w:rsid w:val="006548DE"/>
    <w:rsid w:val="006555F8"/>
    <w:rsid w:val="00656165"/>
    <w:rsid w:val="00672B08"/>
    <w:rsid w:val="00677EE6"/>
    <w:rsid w:val="006939DF"/>
    <w:rsid w:val="006C04E3"/>
    <w:rsid w:val="006C302E"/>
    <w:rsid w:val="006C3B93"/>
    <w:rsid w:val="006D1348"/>
    <w:rsid w:val="006D1FCC"/>
    <w:rsid w:val="006D5D2C"/>
    <w:rsid w:val="006D67CD"/>
    <w:rsid w:val="006E46C4"/>
    <w:rsid w:val="006F673E"/>
    <w:rsid w:val="007211C3"/>
    <w:rsid w:val="00731E64"/>
    <w:rsid w:val="00732FAF"/>
    <w:rsid w:val="007671ED"/>
    <w:rsid w:val="007833EB"/>
    <w:rsid w:val="007C0CDF"/>
    <w:rsid w:val="007D71C4"/>
    <w:rsid w:val="007E4B0F"/>
    <w:rsid w:val="007F7F85"/>
    <w:rsid w:val="00814001"/>
    <w:rsid w:val="0083239A"/>
    <w:rsid w:val="00844166"/>
    <w:rsid w:val="00863BCA"/>
    <w:rsid w:val="008849E8"/>
    <w:rsid w:val="008B1E23"/>
    <w:rsid w:val="008C3744"/>
    <w:rsid w:val="008D49B7"/>
    <w:rsid w:val="008D647B"/>
    <w:rsid w:val="008F369E"/>
    <w:rsid w:val="0091221A"/>
    <w:rsid w:val="0091641D"/>
    <w:rsid w:val="009217B1"/>
    <w:rsid w:val="0092295E"/>
    <w:rsid w:val="00953C14"/>
    <w:rsid w:val="00966FF9"/>
    <w:rsid w:val="009940EC"/>
    <w:rsid w:val="009A1E95"/>
    <w:rsid w:val="009B100A"/>
    <w:rsid w:val="009D129E"/>
    <w:rsid w:val="009D4B67"/>
    <w:rsid w:val="009E58FE"/>
    <w:rsid w:val="009F3F61"/>
    <w:rsid w:val="009F55AF"/>
    <w:rsid w:val="00A15AE8"/>
    <w:rsid w:val="00A35901"/>
    <w:rsid w:val="00A620C2"/>
    <w:rsid w:val="00A70966"/>
    <w:rsid w:val="00AB38BC"/>
    <w:rsid w:val="00AB7C79"/>
    <w:rsid w:val="00AC4362"/>
    <w:rsid w:val="00AD1B04"/>
    <w:rsid w:val="00AE1D98"/>
    <w:rsid w:val="00AF370D"/>
    <w:rsid w:val="00AF3FC2"/>
    <w:rsid w:val="00B03FF1"/>
    <w:rsid w:val="00B249F0"/>
    <w:rsid w:val="00B35578"/>
    <w:rsid w:val="00B628BF"/>
    <w:rsid w:val="00B66341"/>
    <w:rsid w:val="00B936B1"/>
    <w:rsid w:val="00BB62D4"/>
    <w:rsid w:val="00BD246B"/>
    <w:rsid w:val="00BE433B"/>
    <w:rsid w:val="00BE7EFB"/>
    <w:rsid w:val="00BF22A5"/>
    <w:rsid w:val="00C0557B"/>
    <w:rsid w:val="00C4496B"/>
    <w:rsid w:val="00C54F9D"/>
    <w:rsid w:val="00C7708D"/>
    <w:rsid w:val="00C804B9"/>
    <w:rsid w:val="00C80670"/>
    <w:rsid w:val="00CA55A4"/>
    <w:rsid w:val="00CB6D71"/>
    <w:rsid w:val="00CD33DC"/>
    <w:rsid w:val="00CE3AEF"/>
    <w:rsid w:val="00D11093"/>
    <w:rsid w:val="00D22451"/>
    <w:rsid w:val="00D2798E"/>
    <w:rsid w:val="00D34408"/>
    <w:rsid w:val="00D40D81"/>
    <w:rsid w:val="00D52B91"/>
    <w:rsid w:val="00D95649"/>
    <w:rsid w:val="00DB549A"/>
    <w:rsid w:val="00DC480F"/>
    <w:rsid w:val="00DD2F44"/>
    <w:rsid w:val="00DF7B43"/>
    <w:rsid w:val="00E03E83"/>
    <w:rsid w:val="00E1374B"/>
    <w:rsid w:val="00E1534B"/>
    <w:rsid w:val="00E349BA"/>
    <w:rsid w:val="00E478B0"/>
    <w:rsid w:val="00E508D7"/>
    <w:rsid w:val="00E61C6F"/>
    <w:rsid w:val="00E63A64"/>
    <w:rsid w:val="00E92DA1"/>
    <w:rsid w:val="00E974F6"/>
    <w:rsid w:val="00EA3157"/>
    <w:rsid w:val="00EB77B4"/>
    <w:rsid w:val="00ED1F22"/>
    <w:rsid w:val="00ED3F7B"/>
    <w:rsid w:val="00ED5FBA"/>
    <w:rsid w:val="00EF394C"/>
    <w:rsid w:val="00F25164"/>
    <w:rsid w:val="00F2527E"/>
    <w:rsid w:val="00F270ED"/>
    <w:rsid w:val="00F37826"/>
    <w:rsid w:val="00F5222A"/>
    <w:rsid w:val="00F63683"/>
    <w:rsid w:val="00F821A0"/>
    <w:rsid w:val="00F87663"/>
    <w:rsid w:val="00F92D65"/>
    <w:rsid w:val="00FA1E49"/>
    <w:rsid w:val="00FB0CFA"/>
    <w:rsid w:val="00FC0A5D"/>
    <w:rsid w:val="00FD0214"/>
    <w:rsid w:val="00FE7E3C"/>
    <w:rsid w:val="00FF19BC"/>
    <w:rsid w:val="00FF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E43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D24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76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BD2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0970B3"/>
    <w:pPr>
      <w:ind w:left="720"/>
      <w:contextualSpacing/>
    </w:pPr>
  </w:style>
  <w:style w:type="character" w:styleId="a5">
    <w:name w:val="FollowedHyperlink"/>
    <w:basedOn w:val="a0"/>
    <w:rsid w:val="005E64ED"/>
    <w:rPr>
      <w:color w:val="800080" w:themeColor="followedHyperlink"/>
      <w:u w:val="single"/>
    </w:rPr>
  </w:style>
  <w:style w:type="paragraph" w:styleId="a6">
    <w:name w:val="Normal (Web)"/>
    <w:basedOn w:val="a"/>
    <w:rsid w:val="009E58FE"/>
  </w:style>
  <w:style w:type="paragraph" w:styleId="a7">
    <w:name w:val="No Spacing"/>
    <w:uiPriority w:val="1"/>
    <w:qFormat/>
    <w:rsid w:val="003775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D24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76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BD2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0970B3"/>
    <w:pPr>
      <w:ind w:left="720"/>
      <w:contextualSpacing/>
    </w:pPr>
  </w:style>
  <w:style w:type="character" w:styleId="a5">
    <w:name w:val="FollowedHyperlink"/>
    <w:basedOn w:val="a0"/>
    <w:rsid w:val="005E64ED"/>
    <w:rPr>
      <w:color w:val="800080" w:themeColor="followedHyperlink"/>
      <w:u w:val="single"/>
    </w:rPr>
  </w:style>
  <w:style w:type="paragraph" w:styleId="a6">
    <w:name w:val="Normal (Web)"/>
    <w:basedOn w:val="a"/>
    <w:rsid w:val="009E58FE"/>
  </w:style>
  <w:style w:type="paragraph" w:styleId="a7">
    <w:name w:val="No Spacing"/>
    <w:uiPriority w:val="1"/>
    <w:qFormat/>
    <w:rsid w:val="003775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ozd2.duma.gov.ru/main.nsf/%28SpravkaNew%29?OpenAgent&amp;RN=706675-6&amp;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sozd2.duma.gov.ru/main.nsf/%28SpravkaNew%29?OpenAgent&amp;RN=711634-6&amp;0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sozd2.duma.gov.ru/main.nsf/%28SpravkaNew%29?OpenAgent&amp;RN=715366-6&amp;02" TargetMode="External"/><Relationship Id="rId11" Type="http://schemas.openxmlformats.org/officeDocument/2006/relationships/hyperlink" Target="http://asozd2.duma.gov.ru/main.nsf/%28SpravkaNew%29?OpenAgent&amp;RN=732279-6&amp;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sozd2.duma.gov.ru/main.nsf/%28SpravkaNew%29?OpenAgent&amp;RN=725381-6&amp;0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3049425E987FA67B91B07C2131A83BA04D8CA3803E67E65E3D32E066AB0C1369C4C5735B8F9900D4r9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4024C-D91B-43F6-BF85-C68C8706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4772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Геннадьевна Усачева</dc:creator>
  <cp:lastModifiedBy>OBelenkaya</cp:lastModifiedBy>
  <cp:revision>23</cp:revision>
  <dcterms:created xsi:type="dcterms:W3CDTF">2015-03-10T07:18:00Z</dcterms:created>
  <dcterms:modified xsi:type="dcterms:W3CDTF">2015-03-13T00:40:00Z</dcterms:modified>
</cp:coreProperties>
</file>