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1C" w:rsidRPr="00B54FB0" w:rsidRDefault="00C8671C" w:rsidP="00C8671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>Обзор законодательства (подзаконных актов)</w:t>
      </w:r>
    </w:p>
    <w:p w:rsidR="00C8671C" w:rsidRPr="00B54FB0" w:rsidRDefault="00C8671C" w:rsidP="00C8671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>на 17.07.2015 года</w:t>
      </w:r>
    </w:p>
    <w:p w:rsidR="00862A18" w:rsidRPr="00B54FB0" w:rsidRDefault="00713E7C" w:rsidP="00862A1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862A18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Федеральный закон от 13.07.2015 N 218-ФЗ "О государственной регистрации недвижимости"</w:t>
      </w:r>
    </w:p>
    <w:p w:rsidR="00862A18" w:rsidRPr="00B54FB0" w:rsidRDefault="002937DB" w:rsidP="002937DB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Опубликован в Российской газете 17.07.2015 года.</w:t>
      </w:r>
      <w:r w:rsidR="00862A18" w:rsidRPr="00B54FB0">
        <w:rPr>
          <w:rFonts w:ascii="Times New Roman" w:hAnsi="Times New Roman" w:cs="Times New Roman"/>
          <w:bCs/>
          <w:sz w:val="24"/>
          <w:szCs w:val="24"/>
        </w:rPr>
        <w:br/>
      </w:r>
      <w:r w:rsidR="0080707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2A18" w:rsidRPr="00B54FB0">
        <w:rPr>
          <w:rFonts w:ascii="Times New Roman" w:hAnsi="Times New Roman" w:cs="Times New Roman"/>
          <w:bCs/>
          <w:sz w:val="24"/>
          <w:szCs w:val="24"/>
        </w:rPr>
        <w:t xml:space="preserve">Начало действия документа - </w:t>
      </w:r>
      <w:r w:rsidR="00862A18" w:rsidRPr="00B54F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01.01.2017 </w:t>
      </w:r>
      <w:r w:rsidR="0080707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г. </w:t>
      </w:r>
      <w:r w:rsidR="00862A18" w:rsidRPr="00B54FB0">
        <w:rPr>
          <w:rFonts w:ascii="Times New Roman" w:hAnsi="Times New Roman" w:cs="Times New Roman"/>
          <w:bCs/>
          <w:sz w:val="24"/>
          <w:szCs w:val="24"/>
        </w:rPr>
        <w:t>(за исключением отдельных положений).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r w:rsidRPr="00B54FB0">
        <w:rPr>
          <w:rFonts w:ascii="Times New Roman" w:hAnsi="Times New Roman" w:cs="Times New Roman"/>
          <w:bCs/>
          <w:sz w:val="24"/>
          <w:szCs w:val="24"/>
          <w:u w:val="single"/>
        </w:rPr>
        <w:t>статьей 72</w:t>
      </w:r>
      <w:r w:rsidRPr="00B54FB0">
        <w:rPr>
          <w:rFonts w:ascii="Times New Roman" w:hAnsi="Times New Roman" w:cs="Times New Roman"/>
          <w:bCs/>
          <w:sz w:val="24"/>
          <w:szCs w:val="24"/>
        </w:rPr>
        <w:t xml:space="preserve"> данный документ вступает в силу с 1 января 2017 года, за исключением отдельных положений, вступающих в силу в иные сроки.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Создается единая федеральная система государственной регистрации прав на недвижимость и государственного кадастрового учета недвижимости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Определены, в частности: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состав и правила ведения ЕГРН;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требования к документам, представляемым для осуществления государственного кадастрового учета и (или) государственной регистрации прав, к межевому плану, акту обследования, техническому плану;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порядок и особенности осуществления, а также основания отказа в осуществлении государственного кадастрового учета или государственной регистрации прав;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порядок предоставления сведений, содержащихся в ЕГРН;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права и обязанности государственного регистратора прав;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особенности подготовки тех. плана здания, сооружения, помещения, объекта незавершенного строительства;</w:t>
      </w:r>
    </w:p>
    <w:p w:rsidR="00862A18" w:rsidRPr="00B54FB0" w:rsidRDefault="00862A18" w:rsidP="00862A1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- ответственность при осуществлении государственного кадастрового учета недвижимого имущества и государственной регистрации прав на недвижимое имущество, ведении ЕГРН, предоставлении из него сведений.</w:t>
      </w:r>
    </w:p>
    <w:p w:rsidR="002146E7" w:rsidRPr="00B54FB0" w:rsidRDefault="002146E7" w:rsidP="002146E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Официальный интернет-портал правовой информации </w:t>
      </w:r>
      <w:hyperlink r:id="rId4" w:tgtFrame="_blank" w:tooltip="Ссылка на ресурс http://www.pravo.gov.ru" w:history="1">
        <w:r w:rsidRPr="00B54FB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http://www.pravo.gov.ru</w:t>
        </w:r>
      </w:hyperlink>
      <w:r w:rsidRPr="00B54FB0">
        <w:rPr>
          <w:rFonts w:ascii="Times New Roman" w:hAnsi="Times New Roman" w:cs="Times New Roman"/>
          <w:bCs/>
          <w:sz w:val="24"/>
          <w:szCs w:val="24"/>
        </w:rPr>
        <w:t>, 14.07.2015</w:t>
      </w:r>
    </w:p>
    <w:p w:rsidR="002937DB" w:rsidRPr="00B54FB0" w:rsidRDefault="002937DB" w:rsidP="002146E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http://rg.ru/2015/07/17/nedvizh-dok.html</w:t>
      </w:r>
    </w:p>
    <w:p w:rsidR="002146E7" w:rsidRPr="00B54FB0" w:rsidRDefault="002146E7" w:rsidP="008070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:rsidR="00265D9A" w:rsidRPr="00B54FB0" w:rsidRDefault="00713E7C" w:rsidP="00265D9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265D9A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Федеральный закон от 13.07.2015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Опубликован в Российской газете 17.07.2015 года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Начало действия документа - </w:t>
      </w:r>
      <w:r w:rsidRPr="00B54FB0">
        <w:rPr>
          <w:rFonts w:ascii="Times New Roman" w:hAnsi="Times New Roman" w:cs="Times New Roman"/>
          <w:bCs/>
          <w:color w:val="FF0000"/>
          <w:sz w:val="24"/>
          <w:szCs w:val="24"/>
        </w:rPr>
        <w:t>14.07.2015 г</w:t>
      </w:r>
      <w:r w:rsidRPr="00B54FB0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B54FB0">
        <w:rPr>
          <w:rFonts w:ascii="Times New Roman" w:hAnsi="Times New Roman" w:cs="Times New Roman"/>
          <w:bCs/>
          <w:sz w:val="24"/>
          <w:szCs w:val="24"/>
          <w:u w:val="single"/>
        </w:rPr>
        <w:t>частью 1 статьи 2</w:t>
      </w:r>
      <w:r w:rsidRPr="00B54FB0">
        <w:rPr>
          <w:rFonts w:ascii="Times New Roman" w:hAnsi="Times New Roman" w:cs="Times New Roman"/>
          <w:bCs/>
          <w:sz w:val="24"/>
          <w:szCs w:val="24"/>
        </w:rPr>
        <w:t xml:space="preserve"> данный документ вступил в силу со дня официального опубликования (опубликован на Официальном интернет-портале правовой информации </w:t>
      </w:r>
      <w:hyperlink r:id="rId5" w:tgtFrame="_blank" w:tooltip="Ссылка на ресурс http://www.pravo.gov.ru" w:history="1">
        <w:r w:rsidRPr="00B54FB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http://www.pravo.gov.ru</w:t>
        </w:r>
      </w:hyperlink>
      <w:r w:rsidRPr="00B54FB0">
        <w:rPr>
          <w:rFonts w:ascii="Times New Roman" w:hAnsi="Times New Roman" w:cs="Times New Roman"/>
          <w:bCs/>
          <w:sz w:val="24"/>
          <w:szCs w:val="24"/>
        </w:rPr>
        <w:t xml:space="preserve"> - 14.07.2015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>Принятый закон, направлен на снижение административного давления на малый бизнес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С 1 января 2016 года по 31 декабря 2018 года вводится ограничение на проведение плановых проверок в отношении субъектов малого предпринимательства.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В числе исключений - лица, осуществляющие виды деятельности, перечень которых устанавливается Правительством РФ (рисковые виды деятельности).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Кроме того, под действие моратория не подпадут ЮЛ и ИП, </w:t>
      </w:r>
      <w:proofErr w:type="spellStart"/>
      <w:r w:rsidRPr="00B54FB0">
        <w:rPr>
          <w:rFonts w:ascii="Times New Roman" w:hAnsi="Times New Roman" w:cs="Times New Roman"/>
          <w:bCs/>
          <w:sz w:val="24"/>
          <w:szCs w:val="24"/>
        </w:rPr>
        <w:t>привлекавшиеся</w:t>
      </w:r>
      <w:proofErr w:type="spellEnd"/>
      <w:r w:rsidRPr="00B54FB0">
        <w:rPr>
          <w:rFonts w:ascii="Times New Roman" w:hAnsi="Times New Roman" w:cs="Times New Roman"/>
          <w:bCs/>
          <w:sz w:val="24"/>
          <w:szCs w:val="24"/>
        </w:rPr>
        <w:t>, в частности к административной ответственности за грубые правонарушения, или лишенные лицензии на осуществление деятельности и с даты окончания проведения проверки, по результатам которой было вынесено такое постановление (решение), прошло менее трех лет.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Вводится понятие риск-ориентированного подхода организации и осуществления государственного контроля (надзора).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Данный метод предусматривает выбор интенсивности (формы, продолжительности, периодичности) проведения мероприятий по контролю отнесением деятельности ЮЛ, ИП и (или) используемых ими производственных объектов к определенной категории риска либо определенному классу (категории) опасности.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Критерии отнесения деятельности и производственных объектов к определенной категории риска либо определенному классу (категории) опасности определяются Правительством РФ, если такие критерии не установлены федеральным законом.</w:t>
      </w:r>
    </w:p>
    <w:p w:rsidR="00265D9A" w:rsidRPr="00B54FB0" w:rsidRDefault="00265D9A" w:rsidP="00265D9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ЮЛ и ИП предоставляется право подать заявление об исключении их из ежегодного плана проведения плановых проверок.</w:t>
      </w:r>
    </w:p>
    <w:p w:rsidR="00862A18" w:rsidRPr="00B54FB0" w:rsidRDefault="00265D9A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B54FB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http://rg.ru/2015/07/17/kontrol-dok.html</w:t>
        </w:r>
      </w:hyperlink>
    </w:p>
    <w:p w:rsidR="00265D9A" w:rsidRPr="00B54FB0" w:rsidRDefault="00265D9A" w:rsidP="008070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5F293C" w:rsidRPr="00B54FB0" w:rsidRDefault="00713E7C" w:rsidP="005F293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hyperlink r:id="rId7" w:history="1">
        <w:r w:rsidR="005F293C" w:rsidRPr="00B54FB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Приказ</w:t>
        </w:r>
      </w:hyperlink>
      <w:r w:rsidR="005F293C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Минстроя России от 05.06.2015 N 410/</w:t>
      </w:r>
      <w:proofErr w:type="spellStart"/>
      <w:r w:rsidR="005F293C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>пр</w:t>
      </w:r>
      <w:proofErr w:type="spellEnd"/>
      <w:r w:rsidR="00265D9A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293C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>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403"</w:t>
      </w:r>
      <w:r w:rsidR="00265D9A" w:rsidRPr="00B54FB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5F293C" w:rsidRDefault="005F293C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Зарегистрировано в Минюсте России 06.07.2015 N 37912.</w:t>
      </w:r>
    </w:p>
    <w:p w:rsidR="00807076" w:rsidRPr="00807076" w:rsidRDefault="00807076" w:rsidP="0080707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076">
        <w:rPr>
          <w:rFonts w:ascii="Times New Roman" w:hAnsi="Times New Roman" w:cs="Times New Roman"/>
          <w:bCs/>
          <w:sz w:val="24"/>
          <w:szCs w:val="24"/>
        </w:rPr>
        <w:t xml:space="preserve">Начало действия документа </w:t>
      </w:r>
      <w:r w:rsidRPr="00807076">
        <w:rPr>
          <w:rFonts w:ascii="Times New Roman" w:hAnsi="Times New Roman" w:cs="Times New Roman"/>
          <w:bCs/>
          <w:color w:val="FF0000"/>
          <w:sz w:val="24"/>
          <w:szCs w:val="24"/>
        </w:rPr>
        <w:t>- 19.07.2015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г.</w:t>
      </w:r>
      <w:bookmarkStart w:id="0" w:name="_GoBack"/>
      <w:bookmarkEnd w:id="0"/>
    </w:p>
    <w:p w:rsidR="005F293C" w:rsidRPr="00B54FB0" w:rsidRDefault="005F293C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Утверждена форма реестра описания процедур, включенных в исчерпывающий перечень процедур в сфере жилищного строительства</w:t>
      </w:r>
    </w:p>
    <w:p w:rsidR="005F293C" w:rsidRPr="00B54FB0" w:rsidRDefault="005F293C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Перечень сведений, включаемых в реестр описания процедур, включенных в исчерпывающий перечень процедур в сфере жилищного строительства, установлен пунктом 3 Правил ведения реестра описаний процедур, указанных в исчерпывающем перечне процедур в сфере жилищного строительства, утвержденных постановлением Правительства РФ от 30.04.2014 N 403.</w:t>
      </w:r>
    </w:p>
    <w:p w:rsidR="005F293C" w:rsidRPr="00B54FB0" w:rsidRDefault="005F293C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 xml:space="preserve">Раздел 1 применяется в случае подготовки проектов федеральных законов и нормативных правовых актов Правительства Российской Федерации, предусматривающих </w:t>
      </w:r>
      <w:r w:rsidRPr="00B54FB0">
        <w:rPr>
          <w:rFonts w:ascii="Times New Roman" w:hAnsi="Times New Roman" w:cs="Times New Roman"/>
          <w:bCs/>
          <w:sz w:val="24"/>
          <w:szCs w:val="24"/>
        </w:rPr>
        <w:lastRenderedPageBreak/>
        <w:t>изменение количества процедур в сфере жилищного строительства, заинтересованными федеральными органами исполнительной власти.</w:t>
      </w:r>
    </w:p>
    <w:p w:rsidR="005F293C" w:rsidRDefault="005F293C" w:rsidP="005F293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FB0">
        <w:rPr>
          <w:rFonts w:ascii="Times New Roman" w:hAnsi="Times New Roman" w:cs="Times New Roman"/>
          <w:bCs/>
          <w:sz w:val="24"/>
          <w:szCs w:val="24"/>
        </w:rPr>
        <w:t>Раздел 2 применяется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строительства.</w:t>
      </w:r>
    </w:p>
    <w:p w:rsidR="00807076" w:rsidRPr="00807076" w:rsidRDefault="00807076" w:rsidP="0080707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076">
        <w:rPr>
          <w:rFonts w:ascii="Times New Roman" w:hAnsi="Times New Roman" w:cs="Times New Roman"/>
          <w:bCs/>
          <w:sz w:val="24"/>
          <w:szCs w:val="24"/>
        </w:rPr>
        <w:t xml:space="preserve">Официальный интернет-портал правовой информации </w:t>
      </w:r>
      <w:hyperlink r:id="rId8" w:tgtFrame="_blank" w:tooltip="Ссылка на ресурс http://www.pravo.gov.ru" w:history="1">
        <w:r w:rsidRPr="00807076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http://www.pravo.gov.ru</w:t>
        </w:r>
      </w:hyperlink>
      <w:r w:rsidRPr="00807076">
        <w:rPr>
          <w:rFonts w:ascii="Times New Roman" w:hAnsi="Times New Roman" w:cs="Times New Roman"/>
          <w:bCs/>
          <w:sz w:val="24"/>
          <w:szCs w:val="24"/>
        </w:rPr>
        <w:t>, 08.07.2015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F293C" w:rsidRPr="00B54FB0" w:rsidRDefault="000D7AC8" w:rsidP="008070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:rsidR="005F293C" w:rsidRPr="00B54FB0" w:rsidRDefault="005F293C" w:rsidP="005F293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6C3" w:rsidRPr="00B54FB0" w:rsidRDefault="00713E7C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hyperlink r:id="rId9" w:history="1">
        <w:r w:rsidR="004106C3" w:rsidRPr="00B54FB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Приказ ФНС России от 12.05.2015 N ММВ-7-8/190@ "Об утверждении перечня документов, при наличии которых принимается решение о признании указанных в статье 4 Федерального закона от 4 ноября 2014 года N 347-ФЗ "О внесении изменений в части первую и вторую Налогового кодекса РФ" недоимки, задолженности по пеням и штрафам безнадежными к взысканию и об их списании, и порядка списания указанных недоимки и задолженности"</w:t>
        </w:r>
      </w:hyperlink>
    </w:p>
    <w:p w:rsidR="000D7AC8" w:rsidRPr="00B54FB0" w:rsidRDefault="000D7AC8" w:rsidP="000D7A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 xml:space="preserve">Начало действия документа - </w:t>
      </w:r>
      <w:r w:rsidRPr="00B54FB0">
        <w:rPr>
          <w:rFonts w:ascii="Times New Roman" w:hAnsi="Times New Roman" w:cs="Times New Roman"/>
          <w:color w:val="FF0000"/>
          <w:sz w:val="24"/>
          <w:szCs w:val="24"/>
          <w:u w:val="single"/>
        </w:rPr>
        <w:t>26.07.2015</w:t>
      </w:r>
      <w:r w:rsidR="00713E7C" w:rsidRPr="00B54FB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</w:t>
      </w:r>
      <w:r w:rsidRPr="00B54F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7AC8" w:rsidRPr="00B54FB0" w:rsidRDefault="000D7AC8" w:rsidP="000D7A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10" w:tgtFrame="_blank" w:tooltip="Ссылка на ресурс http://www.pravo.gov.ru" w:history="1">
        <w:r w:rsidRPr="00B54FB0">
          <w:rPr>
            <w:rStyle w:val="a3"/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Pr="00B54FB0">
        <w:rPr>
          <w:rFonts w:ascii="Times New Roman" w:hAnsi="Times New Roman" w:cs="Times New Roman"/>
          <w:sz w:val="24"/>
          <w:szCs w:val="24"/>
        </w:rPr>
        <w:t>, 15.07.2015</w:t>
      </w:r>
    </w:p>
    <w:p w:rsidR="00C8671C" w:rsidRPr="00B54FB0" w:rsidRDefault="00C8671C" w:rsidP="00C867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Зарегистрировано в Минюсте России 10 июля 2015 г. N 37981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 xml:space="preserve">В числе </w:t>
      </w:r>
      <w:r w:rsidR="000D7AC8" w:rsidRPr="00B54FB0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B54FB0">
        <w:rPr>
          <w:rFonts w:ascii="Times New Roman" w:hAnsi="Times New Roman" w:cs="Times New Roman"/>
          <w:sz w:val="24"/>
          <w:szCs w:val="24"/>
        </w:rPr>
        <w:t>документов</w:t>
      </w:r>
      <w:r w:rsidR="000D7AC8" w:rsidRPr="00B54FB0">
        <w:rPr>
          <w:rFonts w:ascii="Times New Roman" w:hAnsi="Times New Roman" w:cs="Times New Roman"/>
          <w:sz w:val="24"/>
          <w:szCs w:val="24"/>
        </w:rPr>
        <w:t xml:space="preserve"> указаны</w:t>
      </w:r>
      <w:r w:rsidRPr="00B54FB0">
        <w:rPr>
          <w:rFonts w:ascii="Times New Roman" w:hAnsi="Times New Roman" w:cs="Times New Roman"/>
          <w:sz w:val="24"/>
          <w:szCs w:val="24"/>
        </w:rPr>
        <w:t xml:space="preserve">: справка о непредставлении юридическим лицом отчетности в течение последних 12 месяцев, справка об отсутствии банковских счетов, движения денежных средств по банковским счетам в течение последних 12 месяцев, справка о суммах недоимки, задолженности по пеням и штрафам; копия постановления судебного пристава-исполнителя об окончании исполнительного производства при возврате взыскателю исполнительного документа; справка о </w:t>
      </w:r>
      <w:proofErr w:type="spellStart"/>
      <w:r w:rsidRPr="00B54FB0">
        <w:rPr>
          <w:rFonts w:ascii="Times New Roman" w:hAnsi="Times New Roman" w:cs="Times New Roman"/>
          <w:sz w:val="24"/>
          <w:szCs w:val="24"/>
        </w:rPr>
        <w:t>ненахождении</w:t>
      </w:r>
      <w:proofErr w:type="spellEnd"/>
      <w:r w:rsidRPr="00B54FB0">
        <w:rPr>
          <w:rFonts w:ascii="Times New Roman" w:hAnsi="Times New Roman" w:cs="Times New Roman"/>
          <w:sz w:val="24"/>
          <w:szCs w:val="24"/>
        </w:rPr>
        <w:t xml:space="preserve"> организации в процедурах, применяемых в деле о банкротстве.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Решение о признании недоимки и задолженности по пеням и штрафам принимается в отношении организаций, которые отвечают одновременно нескольким условиям, в том числе признакам недействующего юр</w:t>
      </w:r>
      <w:r w:rsidR="00C8671C" w:rsidRPr="00B54FB0">
        <w:rPr>
          <w:rFonts w:ascii="Times New Roman" w:hAnsi="Times New Roman" w:cs="Times New Roman"/>
          <w:sz w:val="24"/>
          <w:szCs w:val="24"/>
        </w:rPr>
        <w:t xml:space="preserve">. </w:t>
      </w:r>
      <w:r w:rsidRPr="00B54FB0">
        <w:rPr>
          <w:rFonts w:ascii="Times New Roman" w:hAnsi="Times New Roman" w:cs="Times New Roman"/>
          <w:sz w:val="24"/>
          <w:szCs w:val="24"/>
        </w:rPr>
        <w:t>лица, имеют по состоянию на 1 января 2015 года недоимку (задолженность), подлежащую списанию, не находятся в процедурах, применяемых в деле о банкротстве.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В приложениях к настоящему приказу приведены формы необходимых документов.</w:t>
      </w:r>
    </w:p>
    <w:p w:rsidR="000D7AC8" w:rsidRPr="00B54FB0" w:rsidRDefault="000D7AC8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54FB0">
          <w:rPr>
            <w:rStyle w:val="a3"/>
            <w:rFonts w:ascii="Times New Roman" w:hAnsi="Times New Roman" w:cs="Times New Roman"/>
            <w:sz w:val="24"/>
            <w:szCs w:val="24"/>
          </w:rPr>
          <w:t>http://base.consultant.ru/cons/cgi/online.cgi?req=doc;base=LAW;n=182847</w:t>
        </w:r>
      </w:hyperlink>
    </w:p>
    <w:p w:rsidR="004B661E" w:rsidRPr="00B54FB0" w:rsidRDefault="004106C3" w:rsidP="00807076">
      <w:pPr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106C3" w:rsidRPr="00B54FB0" w:rsidRDefault="00713E7C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hyperlink r:id="rId12" w:history="1">
        <w:r w:rsidR="004106C3" w:rsidRPr="00B54FB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"Порядок проведения оценки пожарного риска" (утв. МЧС России)</w:t>
        </w:r>
      </w:hyperlink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Текст документа приведен в соответствии с публикацией на сайте http://www.mchs.gov.ru по состоянию на 15.07.2015.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МЧС России установлены требования к проведению оценки пожарного риска на объекте защиты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lastRenderedPageBreak/>
        <w:t>Объектами защиты являются, в частности: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- производственные объекты - объекты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речного, морского, воздушного и трубопроводного транспорта), объекты связи;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- объекты непроизводственного назначения, к которым относятся объекты общественного назначения, в том числе учреждения образования, здравоохранения, сервисного обслуживания населения, культурно-досуговой деятельности населения, временного пребывания населения (гостиницы, мотели, санатории, пансионаты, дома отдыха, учреждения туризма, лагеря для детей, общежития учебных заведений), жилые здания;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- здания класса функциональной пожарной опасности Ф 1.1. - к ним относятся здания детских дошкольных образовательных учреждений, специализированных домов престарелых и инвалидов (</w:t>
      </w:r>
      <w:proofErr w:type="spellStart"/>
      <w:r w:rsidRPr="00B54FB0">
        <w:rPr>
          <w:rFonts w:ascii="Times New Roman" w:hAnsi="Times New Roman" w:cs="Times New Roman"/>
          <w:sz w:val="24"/>
          <w:szCs w:val="24"/>
        </w:rPr>
        <w:t>неквартирные</w:t>
      </w:r>
      <w:proofErr w:type="spellEnd"/>
      <w:r w:rsidRPr="00B54FB0">
        <w:rPr>
          <w:rFonts w:ascii="Times New Roman" w:hAnsi="Times New Roman" w:cs="Times New Roman"/>
          <w:sz w:val="24"/>
          <w:szCs w:val="24"/>
        </w:rPr>
        <w:t xml:space="preserve">), больницы, спальные корпуса образовательных учреждений </w:t>
      </w:r>
      <w:proofErr w:type="spellStart"/>
      <w:r w:rsidRPr="00B54FB0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B54FB0">
        <w:rPr>
          <w:rFonts w:ascii="Times New Roman" w:hAnsi="Times New Roman" w:cs="Times New Roman"/>
          <w:sz w:val="24"/>
          <w:szCs w:val="24"/>
        </w:rPr>
        <w:t xml:space="preserve"> типа и детских учреждений.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Оценка пожарного риска проводится для определения соответствия объекта защиты требованиям пожарной безопасности в порядке, установленном Федеральным законом "Технический регламент о требованиях пожарной безопасности" и иными нормативными правовыми актами.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Оценка пожарного риска проводится в случаях: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- составления декларации пожарной безопасности в отношении объектов защиты, для которых предусмотрено проведение расчета риска;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- обоснования обеспечения пожарной безопасности объектов защиты, для которых федеральными законами о технических регламентах не установлены требования пожарной безопасности.</w:t>
      </w:r>
    </w:p>
    <w:p w:rsidR="004106C3" w:rsidRPr="00B54FB0" w:rsidRDefault="004106C3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54FB0">
          <w:rPr>
            <w:rStyle w:val="a3"/>
            <w:rFonts w:ascii="Times New Roman" w:hAnsi="Times New Roman" w:cs="Times New Roman"/>
            <w:sz w:val="24"/>
            <w:szCs w:val="24"/>
          </w:rPr>
          <w:t>http://base.consultant.ru/cons/cgi/online.cgi?req=doc;base=LAW;n=182829</w:t>
        </w:r>
      </w:hyperlink>
    </w:p>
    <w:p w:rsidR="00862A18" w:rsidRPr="00B54FB0" w:rsidRDefault="00862A18" w:rsidP="005F29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FB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sectPr w:rsidR="00862A18" w:rsidRPr="00B5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C3"/>
    <w:rsid w:val="0000493C"/>
    <w:rsid w:val="00014787"/>
    <w:rsid w:val="000162DA"/>
    <w:rsid w:val="00030469"/>
    <w:rsid w:val="00041EEC"/>
    <w:rsid w:val="00047BB7"/>
    <w:rsid w:val="000510A9"/>
    <w:rsid w:val="00056469"/>
    <w:rsid w:val="00070F61"/>
    <w:rsid w:val="00074413"/>
    <w:rsid w:val="00081338"/>
    <w:rsid w:val="00091433"/>
    <w:rsid w:val="00094947"/>
    <w:rsid w:val="000A6BF0"/>
    <w:rsid w:val="000B4B3C"/>
    <w:rsid w:val="000C5753"/>
    <w:rsid w:val="000D4B85"/>
    <w:rsid w:val="000D7AC8"/>
    <w:rsid w:val="000E6E97"/>
    <w:rsid w:val="000F10F6"/>
    <w:rsid w:val="000F1D49"/>
    <w:rsid w:val="000F42D7"/>
    <w:rsid w:val="00105BDB"/>
    <w:rsid w:val="001064FD"/>
    <w:rsid w:val="001071DD"/>
    <w:rsid w:val="001128C8"/>
    <w:rsid w:val="00112DE8"/>
    <w:rsid w:val="00114448"/>
    <w:rsid w:val="0011572C"/>
    <w:rsid w:val="001164EF"/>
    <w:rsid w:val="0013472F"/>
    <w:rsid w:val="00134E70"/>
    <w:rsid w:val="00140F04"/>
    <w:rsid w:val="00141D86"/>
    <w:rsid w:val="001420E9"/>
    <w:rsid w:val="001455A1"/>
    <w:rsid w:val="00153326"/>
    <w:rsid w:val="00153883"/>
    <w:rsid w:val="0016741F"/>
    <w:rsid w:val="00170527"/>
    <w:rsid w:val="00172766"/>
    <w:rsid w:val="00174F27"/>
    <w:rsid w:val="001759DF"/>
    <w:rsid w:val="00180DE4"/>
    <w:rsid w:val="0018272F"/>
    <w:rsid w:val="0018542A"/>
    <w:rsid w:val="001A0AC0"/>
    <w:rsid w:val="001A1488"/>
    <w:rsid w:val="001A3C11"/>
    <w:rsid w:val="001A3FD5"/>
    <w:rsid w:val="001A792A"/>
    <w:rsid w:val="001B2AB9"/>
    <w:rsid w:val="001C357A"/>
    <w:rsid w:val="001C629E"/>
    <w:rsid w:val="001D69B5"/>
    <w:rsid w:val="001E34A9"/>
    <w:rsid w:val="001E5386"/>
    <w:rsid w:val="001F3EDC"/>
    <w:rsid w:val="00204F5F"/>
    <w:rsid w:val="00210E13"/>
    <w:rsid w:val="002146E7"/>
    <w:rsid w:val="00216527"/>
    <w:rsid w:val="00216536"/>
    <w:rsid w:val="00216725"/>
    <w:rsid w:val="00217EF9"/>
    <w:rsid w:val="0022038A"/>
    <w:rsid w:val="00223324"/>
    <w:rsid w:val="00225458"/>
    <w:rsid w:val="0022758E"/>
    <w:rsid w:val="002311F8"/>
    <w:rsid w:val="00236C23"/>
    <w:rsid w:val="002373EA"/>
    <w:rsid w:val="00245575"/>
    <w:rsid w:val="002626F5"/>
    <w:rsid w:val="002634BB"/>
    <w:rsid w:val="0026469F"/>
    <w:rsid w:val="00265D9A"/>
    <w:rsid w:val="002674A0"/>
    <w:rsid w:val="002675AA"/>
    <w:rsid w:val="0027268A"/>
    <w:rsid w:val="0028277B"/>
    <w:rsid w:val="00282C52"/>
    <w:rsid w:val="00286431"/>
    <w:rsid w:val="00291B53"/>
    <w:rsid w:val="002937DB"/>
    <w:rsid w:val="002A2CC4"/>
    <w:rsid w:val="002A6670"/>
    <w:rsid w:val="002A7582"/>
    <w:rsid w:val="002B6554"/>
    <w:rsid w:val="002C4A0B"/>
    <w:rsid w:val="002E69E5"/>
    <w:rsid w:val="002F7163"/>
    <w:rsid w:val="002F7A2B"/>
    <w:rsid w:val="00301734"/>
    <w:rsid w:val="00301791"/>
    <w:rsid w:val="003043D5"/>
    <w:rsid w:val="0030551C"/>
    <w:rsid w:val="0030631E"/>
    <w:rsid w:val="00306BC5"/>
    <w:rsid w:val="003123A9"/>
    <w:rsid w:val="003243ED"/>
    <w:rsid w:val="00330AC8"/>
    <w:rsid w:val="00335765"/>
    <w:rsid w:val="00336BBB"/>
    <w:rsid w:val="0034228E"/>
    <w:rsid w:val="00344925"/>
    <w:rsid w:val="00345B6A"/>
    <w:rsid w:val="003466CE"/>
    <w:rsid w:val="00347BC8"/>
    <w:rsid w:val="00350B39"/>
    <w:rsid w:val="003519D3"/>
    <w:rsid w:val="00362595"/>
    <w:rsid w:val="003675DC"/>
    <w:rsid w:val="003718AC"/>
    <w:rsid w:val="0037305B"/>
    <w:rsid w:val="00384DB2"/>
    <w:rsid w:val="00387BE9"/>
    <w:rsid w:val="00392E53"/>
    <w:rsid w:val="003A2255"/>
    <w:rsid w:val="003A3FC5"/>
    <w:rsid w:val="003B704F"/>
    <w:rsid w:val="003E0B74"/>
    <w:rsid w:val="003F3E96"/>
    <w:rsid w:val="003F4E6C"/>
    <w:rsid w:val="003F5715"/>
    <w:rsid w:val="004106C3"/>
    <w:rsid w:val="00411423"/>
    <w:rsid w:val="0042619B"/>
    <w:rsid w:val="00444E83"/>
    <w:rsid w:val="004632C5"/>
    <w:rsid w:val="00472F84"/>
    <w:rsid w:val="00475092"/>
    <w:rsid w:val="00477D9A"/>
    <w:rsid w:val="00483027"/>
    <w:rsid w:val="004A12DF"/>
    <w:rsid w:val="004A2007"/>
    <w:rsid w:val="004A5251"/>
    <w:rsid w:val="004A5B84"/>
    <w:rsid w:val="004A5DE8"/>
    <w:rsid w:val="004B276E"/>
    <w:rsid w:val="004B644D"/>
    <w:rsid w:val="004B661E"/>
    <w:rsid w:val="004B68B6"/>
    <w:rsid w:val="004D76A2"/>
    <w:rsid w:val="004E577F"/>
    <w:rsid w:val="004F303D"/>
    <w:rsid w:val="0050236C"/>
    <w:rsid w:val="00507BF0"/>
    <w:rsid w:val="00520B41"/>
    <w:rsid w:val="005228E7"/>
    <w:rsid w:val="005254A8"/>
    <w:rsid w:val="005311DD"/>
    <w:rsid w:val="0053776F"/>
    <w:rsid w:val="0054238A"/>
    <w:rsid w:val="0054724A"/>
    <w:rsid w:val="00552E83"/>
    <w:rsid w:val="0056770D"/>
    <w:rsid w:val="0057431A"/>
    <w:rsid w:val="00585E14"/>
    <w:rsid w:val="005939C5"/>
    <w:rsid w:val="005948EC"/>
    <w:rsid w:val="00594BC9"/>
    <w:rsid w:val="00595E62"/>
    <w:rsid w:val="005A41AC"/>
    <w:rsid w:val="005A54A9"/>
    <w:rsid w:val="005B0D51"/>
    <w:rsid w:val="005B1567"/>
    <w:rsid w:val="005B613B"/>
    <w:rsid w:val="005C34EE"/>
    <w:rsid w:val="005D236D"/>
    <w:rsid w:val="005D54B5"/>
    <w:rsid w:val="005E37A9"/>
    <w:rsid w:val="005E4262"/>
    <w:rsid w:val="005E46A2"/>
    <w:rsid w:val="005E4A56"/>
    <w:rsid w:val="005F293C"/>
    <w:rsid w:val="005F4504"/>
    <w:rsid w:val="00600942"/>
    <w:rsid w:val="006079C4"/>
    <w:rsid w:val="006147FE"/>
    <w:rsid w:val="0061755C"/>
    <w:rsid w:val="006225AE"/>
    <w:rsid w:val="006249E7"/>
    <w:rsid w:val="006404A1"/>
    <w:rsid w:val="0064226E"/>
    <w:rsid w:val="00644933"/>
    <w:rsid w:val="006535C0"/>
    <w:rsid w:val="00655814"/>
    <w:rsid w:val="00655D69"/>
    <w:rsid w:val="006563FE"/>
    <w:rsid w:val="00657790"/>
    <w:rsid w:val="00661923"/>
    <w:rsid w:val="00664469"/>
    <w:rsid w:val="00671425"/>
    <w:rsid w:val="00672763"/>
    <w:rsid w:val="00673E2A"/>
    <w:rsid w:val="0068614C"/>
    <w:rsid w:val="006A5C50"/>
    <w:rsid w:val="006A6FA4"/>
    <w:rsid w:val="006A7AAB"/>
    <w:rsid w:val="006B2837"/>
    <w:rsid w:val="006B3789"/>
    <w:rsid w:val="006B3852"/>
    <w:rsid w:val="006B6B55"/>
    <w:rsid w:val="006D7190"/>
    <w:rsid w:val="006E1873"/>
    <w:rsid w:val="006F04B3"/>
    <w:rsid w:val="006F077A"/>
    <w:rsid w:val="006F2570"/>
    <w:rsid w:val="006F2A3A"/>
    <w:rsid w:val="006F3E7D"/>
    <w:rsid w:val="007036B0"/>
    <w:rsid w:val="00713E7C"/>
    <w:rsid w:val="00714F41"/>
    <w:rsid w:val="007153DA"/>
    <w:rsid w:val="00716B2A"/>
    <w:rsid w:val="00720576"/>
    <w:rsid w:val="007238A8"/>
    <w:rsid w:val="0072445B"/>
    <w:rsid w:val="0073371E"/>
    <w:rsid w:val="00733A44"/>
    <w:rsid w:val="00734832"/>
    <w:rsid w:val="00741710"/>
    <w:rsid w:val="00743FA7"/>
    <w:rsid w:val="00745589"/>
    <w:rsid w:val="00757204"/>
    <w:rsid w:val="00784D52"/>
    <w:rsid w:val="0078546D"/>
    <w:rsid w:val="00791CDD"/>
    <w:rsid w:val="007A4245"/>
    <w:rsid w:val="007B3D15"/>
    <w:rsid w:val="007B55B7"/>
    <w:rsid w:val="007C5F50"/>
    <w:rsid w:val="007D3FFD"/>
    <w:rsid w:val="007D4521"/>
    <w:rsid w:val="007E0650"/>
    <w:rsid w:val="007E25FE"/>
    <w:rsid w:val="007E4081"/>
    <w:rsid w:val="007F29C0"/>
    <w:rsid w:val="007F2E2C"/>
    <w:rsid w:val="00807076"/>
    <w:rsid w:val="00807C3B"/>
    <w:rsid w:val="008147F6"/>
    <w:rsid w:val="0081598E"/>
    <w:rsid w:val="00817B82"/>
    <w:rsid w:val="00820747"/>
    <w:rsid w:val="00825BF9"/>
    <w:rsid w:val="00832EBC"/>
    <w:rsid w:val="00835FF0"/>
    <w:rsid w:val="008377ED"/>
    <w:rsid w:val="00847E94"/>
    <w:rsid w:val="008500EB"/>
    <w:rsid w:val="0085316E"/>
    <w:rsid w:val="00862A18"/>
    <w:rsid w:val="00863514"/>
    <w:rsid w:val="008651C7"/>
    <w:rsid w:val="00873048"/>
    <w:rsid w:val="0087531E"/>
    <w:rsid w:val="00876FFB"/>
    <w:rsid w:val="00877161"/>
    <w:rsid w:val="008A638D"/>
    <w:rsid w:val="008B20EA"/>
    <w:rsid w:val="008B57AB"/>
    <w:rsid w:val="008C02E3"/>
    <w:rsid w:val="008C05F9"/>
    <w:rsid w:val="008C67F7"/>
    <w:rsid w:val="008C690E"/>
    <w:rsid w:val="008D2D94"/>
    <w:rsid w:val="008D2DB2"/>
    <w:rsid w:val="008D4F00"/>
    <w:rsid w:val="008E1523"/>
    <w:rsid w:val="008E2023"/>
    <w:rsid w:val="008E3DE1"/>
    <w:rsid w:val="008E4BBE"/>
    <w:rsid w:val="008F3B0A"/>
    <w:rsid w:val="008F6D59"/>
    <w:rsid w:val="00906BC4"/>
    <w:rsid w:val="00911948"/>
    <w:rsid w:val="0092027F"/>
    <w:rsid w:val="00930470"/>
    <w:rsid w:val="00930F2D"/>
    <w:rsid w:val="00931267"/>
    <w:rsid w:val="009424C5"/>
    <w:rsid w:val="00951082"/>
    <w:rsid w:val="009737E3"/>
    <w:rsid w:val="009765AC"/>
    <w:rsid w:val="0098612F"/>
    <w:rsid w:val="009975AC"/>
    <w:rsid w:val="009A192D"/>
    <w:rsid w:val="009A2469"/>
    <w:rsid w:val="009A2A0B"/>
    <w:rsid w:val="009B6725"/>
    <w:rsid w:val="009B7AF2"/>
    <w:rsid w:val="009C1101"/>
    <w:rsid w:val="009C2DFF"/>
    <w:rsid w:val="009C5B6F"/>
    <w:rsid w:val="009D1549"/>
    <w:rsid w:val="009D2742"/>
    <w:rsid w:val="009D57B4"/>
    <w:rsid w:val="009D7B0A"/>
    <w:rsid w:val="009E4719"/>
    <w:rsid w:val="009F7F75"/>
    <w:rsid w:val="00A1190F"/>
    <w:rsid w:val="00A223F9"/>
    <w:rsid w:val="00A24298"/>
    <w:rsid w:val="00A25F11"/>
    <w:rsid w:val="00A26557"/>
    <w:rsid w:val="00A40DB1"/>
    <w:rsid w:val="00A45908"/>
    <w:rsid w:val="00A46F6A"/>
    <w:rsid w:val="00A50157"/>
    <w:rsid w:val="00A513B5"/>
    <w:rsid w:val="00A61E82"/>
    <w:rsid w:val="00A815C0"/>
    <w:rsid w:val="00A823B8"/>
    <w:rsid w:val="00A97A52"/>
    <w:rsid w:val="00AA756C"/>
    <w:rsid w:val="00AA7B48"/>
    <w:rsid w:val="00AB2E5E"/>
    <w:rsid w:val="00AC1E9C"/>
    <w:rsid w:val="00AC56D7"/>
    <w:rsid w:val="00AE002D"/>
    <w:rsid w:val="00AE66A1"/>
    <w:rsid w:val="00AE71F0"/>
    <w:rsid w:val="00AE73C8"/>
    <w:rsid w:val="00B20769"/>
    <w:rsid w:val="00B21CAD"/>
    <w:rsid w:val="00B227FB"/>
    <w:rsid w:val="00B245BE"/>
    <w:rsid w:val="00B31859"/>
    <w:rsid w:val="00B361EF"/>
    <w:rsid w:val="00B3777E"/>
    <w:rsid w:val="00B4004F"/>
    <w:rsid w:val="00B435C9"/>
    <w:rsid w:val="00B438EA"/>
    <w:rsid w:val="00B45B40"/>
    <w:rsid w:val="00B4797D"/>
    <w:rsid w:val="00B54B2F"/>
    <w:rsid w:val="00B54FB0"/>
    <w:rsid w:val="00B7239E"/>
    <w:rsid w:val="00B74D75"/>
    <w:rsid w:val="00B75BC3"/>
    <w:rsid w:val="00B77E06"/>
    <w:rsid w:val="00B827F8"/>
    <w:rsid w:val="00B84576"/>
    <w:rsid w:val="00B87B31"/>
    <w:rsid w:val="00BA4E30"/>
    <w:rsid w:val="00BB2B3C"/>
    <w:rsid w:val="00BB2E54"/>
    <w:rsid w:val="00BC263E"/>
    <w:rsid w:val="00BC4785"/>
    <w:rsid w:val="00BC4F56"/>
    <w:rsid w:val="00BD6E3F"/>
    <w:rsid w:val="00BF50E0"/>
    <w:rsid w:val="00C05603"/>
    <w:rsid w:val="00C074E7"/>
    <w:rsid w:val="00C1581B"/>
    <w:rsid w:val="00C307A5"/>
    <w:rsid w:val="00C32023"/>
    <w:rsid w:val="00C3364A"/>
    <w:rsid w:val="00C343BA"/>
    <w:rsid w:val="00C467E7"/>
    <w:rsid w:val="00C528E6"/>
    <w:rsid w:val="00C7240B"/>
    <w:rsid w:val="00C765FE"/>
    <w:rsid w:val="00C80321"/>
    <w:rsid w:val="00C85BFA"/>
    <w:rsid w:val="00C85D59"/>
    <w:rsid w:val="00C8671C"/>
    <w:rsid w:val="00CA1F25"/>
    <w:rsid w:val="00CA2B7F"/>
    <w:rsid w:val="00CB1241"/>
    <w:rsid w:val="00CC0005"/>
    <w:rsid w:val="00CC096B"/>
    <w:rsid w:val="00CC7393"/>
    <w:rsid w:val="00CC752C"/>
    <w:rsid w:val="00CD1BB7"/>
    <w:rsid w:val="00CD2160"/>
    <w:rsid w:val="00CD438A"/>
    <w:rsid w:val="00CD4EF4"/>
    <w:rsid w:val="00CD5CE2"/>
    <w:rsid w:val="00CE160E"/>
    <w:rsid w:val="00CE4798"/>
    <w:rsid w:val="00CE5153"/>
    <w:rsid w:val="00CE51D2"/>
    <w:rsid w:val="00CE6949"/>
    <w:rsid w:val="00CF3F59"/>
    <w:rsid w:val="00CF5E83"/>
    <w:rsid w:val="00D01453"/>
    <w:rsid w:val="00D158F6"/>
    <w:rsid w:val="00D20C81"/>
    <w:rsid w:val="00D3357D"/>
    <w:rsid w:val="00D50A7A"/>
    <w:rsid w:val="00D627D1"/>
    <w:rsid w:val="00D73D43"/>
    <w:rsid w:val="00D7484C"/>
    <w:rsid w:val="00D76AAF"/>
    <w:rsid w:val="00D9389F"/>
    <w:rsid w:val="00D964EA"/>
    <w:rsid w:val="00D97425"/>
    <w:rsid w:val="00DA2BD0"/>
    <w:rsid w:val="00DA63D2"/>
    <w:rsid w:val="00DA7B2E"/>
    <w:rsid w:val="00DB45A7"/>
    <w:rsid w:val="00DB551F"/>
    <w:rsid w:val="00DD4774"/>
    <w:rsid w:val="00DE0A80"/>
    <w:rsid w:val="00DF03DF"/>
    <w:rsid w:val="00DF1E42"/>
    <w:rsid w:val="00E0014F"/>
    <w:rsid w:val="00E00E79"/>
    <w:rsid w:val="00E03464"/>
    <w:rsid w:val="00E0524F"/>
    <w:rsid w:val="00E06A49"/>
    <w:rsid w:val="00E101F5"/>
    <w:rsid w:val="00E23CB8"/>
    <w:rsid w:val="00E274CC"/>
    <w:rsid w:val="00E3513F"/>
    <w:rsid w:val="00E4304A"/>
    <w:rsid w:val="00E50856"/>
    <w:rsid w:val="00E60415"/>
    <w:rsid w:val="00E61192"/>
    <w:rsid w:val="00E61D06"/>
    <w:rsid w:val="00E62069"/>
    <w:rsid w:val="00E71E18"/>
    <w:rsid w:val="00E77492"/>
    <w:rsid w:val="00E81B14"/>
    <w:rsid w:val="00E955AC"/>
    <w:rsid w:val="00EA0DB7"/>
    <w:rsid w:val="00EA0F3B"/>
    <w:rsid w:val="00EA71C6"/>
    <w:rsid w:val="00EA7B01"/>
    <w:rsid w:val="00EB2B2B"/>
    <w:rsid w:val="00ED1361"/>
    <w:rsid w:val="00ED26CF"/>
    <w:rsid w:val="00ED6563"/>
    <w:rsid w:val="00EE4865"/>
    <w:rsid w:val="00EE6075"/>
    <w:rsid w:val="00F05E0D"/>
    <w:rsid w:val="00F147D7"/>
    <w:rsid w:val="00F272B2"/>
    <w:rsid w:val="00F31963"/>
    <w:rsid w:val="00F32176"/>
    <w:rsid w:val="00F37FFB"/>
    <w:rsid w:val="00F47057"/>
    <w:rsid w:val="00F56CED"/>
    <w:rsid w:val="00F56D9E"/>
    <w:rsid w:val="00F57A88"/>
    <w:rsid w:val="00F63A32"/>
    <w:rsid w:val="00F65259"/>
    <w:rsid w:val="00F74834"/>
    <w:rsid w:val="00F757C9"/>
    <w:rsid w:val="00F8247C"/>
    <w:rsid w:val="00FC63D7"/>
    <w:rsid w:val="00FC6DE4"/>
    <w:rsid w:val="00FC7797"/>
    <w:rsid w:val="00FC7B2D"/>
    <w:rsid w:val="00FE5582"/>
    <w:rsid w:val="00FE564E"/>
    <w:rsid w:val="00FF1494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7594-86E1-4E21-9812-087C846B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6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7A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base.consultant.ru/cons/cgi/online.cgi?req=doc;base=LAW;n=1828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9E828E82643ECDE99BA9007CC68F682769A168C0BCF922E9DB7D87A0F6X8A" TargetMode="External"/><Relationship Id="rId12" Type="http://schemas.openxmlformats.org/officeDocument/2006/relationships/hyperlink" Target="http://base.consultant.ru/cons/cgi/online.cgi?req=doc;base=LAW;n=182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g.ru/2015/07/17/kontrol-dok.html" TargetMode="External"/><Relationship Id="rId11" Type="http://schemas.openxmlformats.org/officeDocument/2006/relationships/hyperlink" Target="http://base.consultant.ru/cons/cgi/online.cgi?req=doc;base=LAW;n=182847" TargetMode="External"/><Relationship Id="rId5" Type="http://schemas.openxmlformats.org/officeDocument/2006/relationships/hyperlink" Target="http://www.pravo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hyperlink" Target="http://base.consultant.ru/cons/cgi/online.cgi?req=doc;base=LAW;n=1828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Белякова</dc:creator>
  <cp:keywords/>
  <dc:description/>
  <cp:lastModifiedBy>Мария Белякова</cp:lastModifiedBy>
  <cp:revision>9</cp:revision>
  <dcterms:created xsi:type="dcterms:W3CDTF">2015-07-17T05:16:00Z</dcterms:created>
  <dcterms:modified xsi:type="dcterms:W3CDTF">2015-07-17T06:10:00Z</dcterms:modified>
</cp:coreProperties>
</file>