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0" w:rsidRPr="00266D7B" w:rsidRDefault="00911960" w:rsidP="00911960">
      <w:pPr>
        <w:shd w:val="clear" w:color="auto" w:fill="FDFDFD"/>
        <w:spacing w:line="420" w:lineRule="atLeast"/>
        <w:jc w:val="center"/>
        <w:textAlignment w:val="baseline"/>
        <w:rPr>
          <w:rFonts w:ascii="Segoe UI" w:hAnsi="Segoe UI" w:cs="Segoe UI"/>
          <w:iCs/>
          <w:color w:val="000000"/>
        </w:rPr>
      </w:pPr>
      <w:r w:rsidRPr="00266D7B">
        <w:rPr>
          <w:rFonts w:ascii="Segoe UI" w:hAnsi="Segoe UI" w:cs="Segoe UI"/>
          <w:iCs/>
          <w:color w:val="000000"/>
        </w:rPr>
        <w:t>ОБЗОР ЗАКОНОПРОЕКТОВ</w:t>
      </w:r>
    </w:p>
    <w:p w:rsidR="00911960" w:rsidRPr="00266D7B" w:rsidRDefault="00911960" w:rsidP="00911960">
      <w:pPr>
        <w:shd w:val="clear" w:color="auto" w:fill="FDFDFD"/>
        <w:spacing w:line="420" w:lineRule="atLeast"/>
        <w:jc w:val="center"/>
        <w:textAlignment w:val="baseline"/>
        <w:rPr>
          <w:rFonts w:ascii="Segoe UI" w:hAnsi="Segoe UI" w:cs="Segoe UI"/>
          <w:iCs/>
          <w:color w:val="000000"/>
        </w:rPr>
      </w:pPr>
      <w:r w:rsidRPr="00266D7B">
        <w:rPr>
          <w:rFonts w:ascii="Segoe UI" w:hAnsi="Segoe UI" w:cs="Segoe UI"/>
          <w:iCs/>
          <w:color w:val="000000"/>
        </w:rPr>
        <w:t>н</w:t>
      </w:r>
      <w:r w:rsidR="00266D7B" w:rsidRPr="00266D7B">
        <w:rPr>
          <w:rFonts w:ascii="Segoe UI" w:hAnsi="Segoe UI" w:cs="Segoe UI"/>
          <w:iCs/>
          <w:color w:val="000000"/>
        </w:rPr>
        <w:t>а 2</w:t>
      </w:r>
      <w:r w:rsidR="00353C7B">
        <w:rPr>
          <w:rFonts w:ascii="Segoe UI" w:hAnsi="Segoe UI" w:cs="Segoe UI"/>
          <w:iCs/>
          <w:color w:val="000000"/>
        </w:rPr>
        <w:t>6</w:t>
      </w:r>
      <w:bookmarkStart w:id="0" w:name="_GoBack"/>
      <w:bookmarkEnd w:id="0"/>
      <w:r w:rsidRPr="00266D7B">
        <w:rPr>
          <w:rFonts w:ascii="Segoe UI" w:hAnsi="Segoe UI" w:cs="Segoe UI"/>
          <w:iCs/>
          <w:color w:val="000000"/>
        </w:rPr>
        <w:t>.05.2015</w:t>
      </w:r>
      <w:r w:rsidR="00FD22F0">
        <w:rPr>
          <w:rFonts w:ascii="Segoe UI" w:hAnsi="Segoe UI" w:cs="Segoe UI"/>
          <w:iCs/>
          <w:color w:val="000000"/>
        </w:rPr>
        <w:t xml:space="preserve"> г.</w:t>
      </w:r>
    </w:p>
    <w:p w:rsidR="00FD22F0" w:rsidRPr="00FD22F0" w:rsidRDefault="00FD22F0" w:rsidP="00FD22F0">
      <w:pPr>
        <w:shd w:val="clear" w:color="auto" w:fill="FDFDFD"/>
        <w:spacing w:line="420" w:lineRule="atLeast"/>
        <w:ind w:firstLine="567"/>
        <w:jc w:val="both"/>
        <w:textAlignment w:val="baseline"/>
        <w:rPr>
          <w:rFonts w:ascii="Segoe UI" w:hAnsi="Segoe UI" w:cs="Segoe UI"/>
          <w:b/>
          <w:iCs/>
          <w:color w:val="000000"/>
          <w:u w:val="single"/>
        </w:rPr>
      </w:pPr>
      <w:r>
        <w:rPr>
          <w:rFonts w:ascii="Segoe UI" w:hAnsi="Segoe UI" w:cs="Segoe UI"/>
          <w:b/>
          <w:iCs/>
          <w:color w:val="000000"/>
          <w:u w:val="single"/>
        </w:rPr>
        <w:t xml:space="preserve">1. </w:t>
      </w:r>
      <w:r w:rsidRPr="00FD22F0">
        <w:rPr>
          <w:rFonts w:ascii="Segoe UI" w:hAnsi="Segoe UI" w:cs="Segoe UI"/>
          <w:b/>
          <w:iCs/>
          <w:color w:val="000000"/>
          <w:u w:val="single"/>
        </w:rPr>
        <w:t>Административный регламент (ведомственный приказ) «Об утверждении форм электронных паспортов и раскрытия информации, размещаемых в государственной информационной системе жилищно-коммунального хозяйства».</w:t>
      </w:r>
    </w:p>
    <w:p w:rsidR="00FD22F0" w:rsidRPr="00FD22F0" w:rsidRDefault="00FD22F0" w:rsidP="00FD22F0">
      <w:pPr>
        <w:shd w:val="clear" w:color="auto" w:fill="FDFDFD"/>
        <w:spacing w:line="420" w:lineRule="atLeast"/>
        <w:ind w:firstLine="567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На сайте </w:t>
      </w:r>
      <w:hyperlink r:id="rId6" w:tgtFrame="_blank" w:history="1">
        <w:r w:rsidRPr="00FD22F0">
          <w:rPr>
            <w:rStyle w:val="a3"/>
            <w:rFonts w:ascii="Segoe UI" w:hAnsi="Segoe UI" w:cs="Segoe UI"/>
            <w:iCs/>
          </w:rPr>
          <w:t>regulation.gov.ru</w:t>
        </w:r>
      </w:hyperlink>
      <w:r w:rsidRPr="00FD22F0">
        <w:rPr>
          <w:rFonts w:ascii="Segoe UI" w:hAnsi="Segoe UI" w:cs="Segoe UI"/>
          <w:iCs/>
          <w:color w:val="000000"/>
        </w:rPr>
        <w:t> опубликован</w:t>
      </w:r>
      <w:r w:rsidRPr="00FD22F0">
        <w:rPr>
          <w:rFonts w:ascii="Segoe UI" w:hAnsi="Segoe UI" w:cs="Segoe UI"/>
          <w:iCs/>
        </w:rPr>
        <w:t> </w:t>
      </w:r>
      <w:hyperlink r:id="rId7" w:tgtFrame="_blank" w:history="1">
        <w:r w:rsidRPr="00FD22F0">
          <w:rPr>
            <w:rStyle w:val="a3"/>
            <w:rFonts w:ascii="Segoe UI" w:hAnsi="Segoe UI" w:cs="Segoe UI"/>
            <w:iCs/>
            <w:color w:val="auto"/>
            <w:u w:val="none"/>
          </w:rPr>
          <w:t>проект приказа</w:t>
        </w:r>
      </w:hyperlink>
      <w:r w:rsidRPr="00FD22F0">
        <w:rPr>
          <w:rFonts w:ascii="Segoe UI" w:hAnsi="Segoe UI" w:cs="Segoe UI"/>
          <w:iCs/>
          <w:color w:val="000000"/>
        </w:rPr>
        <w:t xml:space="preserve"> «Об утверждении форм электронных паспортов и раскрытия информации, размещаемых в государственной информационной системе жилищно-коммунального хозяйства».</w:t>
      </w:r>
    </w:p>
    <w:p w:rsidR="00FD22F0" w:rsidRPr="00FD22F0" w:rsidRDefault="00FD22F0" w:rsidP="00FD22F0">
      <w:pPr>
        <w:shd w:val="clear" w:color="auto" w:fill="FDFDFD"/>
        <w:spacing w:line="420" w:lineRule="atLeast"/>
        <w:ind w:firstLine="567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</w:rPr>
        <w:t xml:space="preserve">С </w:t>
      </w:r>
      <w:r w:rsidRPr="00FD22F0">
        <w:rPr>
          <w:rFonts w:ascii="Segoe UI" w:hAnsi="Segoe UI" w:cs="Segoe UI"/>
          <w:iCs/>
          <w:color w:val="FF0000"/>
        </w:rPr>
        <w:t xml:space="preserve">22.02.2015 по 09.03.2015г. </w:t>
      </w:r>
      <w:r w:rsidRPr="00FD22F0">
        <w:rPr>
          <w:rFonts w:ascii="Segoe UI" w:hAnsi="Segoe UI" w:cs="Segoe UI"/>
          <w:iCs/>
          <w:color w:val="000000"/>
        </w:rPr>
        <w:t>проводилось публичное обсуждение проекта.</w:t>
      </w:r>
    </w:p>
    <w:p w:rsidR="00FD22F0" w:rsidRPr="00FD22F0" w:rsidRDefault="00FD22F0" w:rsidP="00FD22F0">
      <w:pPr>
        <w:shd w:val="clear" w:color="auto" w:fill="FDFDFD"/>
        <w:spacing w:line="420" w:lineRule="atLeast"/>
        <w:ind w:firstLine="567"/>
        <w:jc w:val="both"/>
        <w:textAlignment w:val="baseline"/>
        <w:rPr>
          <w:rFonts w:ascii="Segoe UI" w:hAnsi="Segoe UI" w:cs="Segoe UI"/>
          <w:b/>
          <w:iCs/>
          <w:color w:val="000000"/>
          <w:u w:val="single"/>
        </w:rPr>
      </w:pPr>
      <w:r w:rsidRPr="00FD22F0">
        <w:rPr>
          <w:rFonts w:ascii="Segoe UI" w:hAnsi="Segoe UI" w:cs="Segoe UI"/>
          <w:b/>
          <w:iCs/>
          <w:color w:val="000000"/>
          <w:u w:val="single"/>
        </w:rPr>
        <w:t>Проектом совместного приказа утверждаются: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форма электронного паспорта многоквартирного дома;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форматы атрибутов формы электронного паспорта многоквартирного дома;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порядок заполнения формы электронного паспорта многоквартирного дома;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форма электронного паспорта индивидуального жилого дома;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форматы атрибутов формы электронного паспорта индивидуального жилого дома;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порядок заполнения формы электронного паспорта индивидуального жилого дома;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перечень справочников и классификаторов, используемых в формах электронных паспортов многоквартирных и индивидуальных жилых домов;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форма электронного паспорта объекта коммунальной инфраструктуры;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 xml:space="preserve">форматы </w:t>
      </w:r>
      <w:proofErr w:type="gramStart"/>
      <w:r w:rsidRPr="00FD22F0">
        <w:rPr>
          <w:rFonts w:ascii="Segoe UI" w:hAnsi="Segoe UI" w:cs="Segoe UI"/>
          <w:iCs/>
          <w:color w:val="000000"/>
        </w:rPr>
        <w:t>атрибутов формы электронного паспорта объекта коммунальной инфраструктуры</w:t>
      </w:r>
      <w:proofErr w:type="gramEnd"/>
      <w:r w:rsidRPr="00FD22F0">
        <w:rPr>
          <w:rFonts w:ascii="Segoe UI" w:hAnsi="Segoe UI" w:cs="Segoe UI"/>
          <w:iCs/>
          <w:color w:val="000000"/>
        </w:rPr>
        <w:t>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 xml:space="preserve">порядок </w:t>
      </w:r>
      <w:proofErr w:type="gramStart"/>
      <w:r w:rsidRPr="00FD22F0">
        <w:rPr>
          <w:rFonts w:ascii="Segoe UI" w:hAnsi="Segoe UI" w:cs="Segoe UI"/>
          <w:iCs/>
          <w:color w:val="000000"/>
        </w:rPr>
        <w:t>заполнения формы электронного паспорта объекта коммунальной инфраструктуры</w:t>
      </w:r>
      <w:proofErr w:type="gramEnd"/>
      <w:r w:rsidRPr="00FD22F0">
        <w:rPr>
          <w:rFonts w:ascii="Segoe UI" w:hAnsi="Segoe UI" w:cs="Segoe UI"/>
          <w:iCs/>
          <w:color w:val="000000"/>
        </w:rPr>
        <w:t>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форма электронного паспорта коммунальной сети;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форматы атрибутов формы электронного паспорта коммунальной сети;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порядок заполнения формы электронного паспорта коммунальной сети;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перечень справочников и классификаторов, используемых в формах электронных паспортов объекта коммунальной инфраструктуры и коммунальной сети;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формы раскрытия информации организациями, осуществляющими деятельность в сфере управления многоквартирными домами;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lastRenderedPageBreak/>
        <w:t>форматы атрибутов форм раскрытия информации организациями, осуществляющими деятельность в сфере управления многоквартирными домами;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порядок заполнения форм раскрытия информации организациями, осуществляющими деятельность в сфере управления многоквартирными домами;</w:t>
      </w:r>
    </w:p>
    <w:p w:rsidR="00FD22F0" w:rsidRPr="00FD22F0" w:rsidRDefault="00FD22F0" w:rsidP="00FD22F0">
      <w:pPr>
        <w:numPr>
          <w:ilvl w:val="0"/>
          <w:numId w:val="2"/>
        </w:numPr>
        <w:shd w:val="clear" w:color="auto" w:fill="FDFDFD"/>
        <w:tabs>
          <w:tab w:val="clear" w:pos="720"/>
          <w:tab w:val="num" w:pos="0"/>
        </w:tabs>
        <w:spacing w:line="420" w:lineRule="atLeast"/>
        <w:ind w:left="0" w:firstLine="360"/>
        <w:jc w:val="both"/>
        <w:textAlignment w:val="baseline"/>
        <w:rPr>
          <w:rFonts w:ascii="Segoe UI" w:hAnsi="Segoe UI" w:cs="Segoe UI"/>
          <w:iCs/>
          <w:color w:val="000000"/>
        </w:rPr>
      </w:pPr>
      <w:r w:rsidRPr="00FD22F0">
        <w:rPr>
          <w:rFonts w:ascii="Segoe UI" w:hAnsi="Segoe UI" w:cs="Segoe UI"/>
          <w:iCs/>
          <w:color w:val="000000"/>
        </w:rPr>
        <w:t>перечень справочников и классификаторов, используемых в формах раскрытия информации организациями, осуществляющими деятельность в сфере управления многоквартирными домами.</w:t>
      </w:r>
    </w:p>
    <w:p w:rsidR="00FD22F0" w:rsidRPr="00FD22F0" w:rsidRDefault="00FD22F0" w:rsidP="00FD22F0">
      <w:pPr>
        <w:shd w:val="clear" w:color="auto" w:fill="FDFDFD"/>
        <w:spacing w:line="420" w:lineRule="atLeast"/>
        <w:jc w:val="both"/>
        <w:textAlignment w:val="baseline"/>
        <w:rPr>
          <w:rFonts w:ascii="Segoe UI" w:hAnsi="Segoe UI" w:cs="Segoe UI"/>
          <w:iCs/>
          <w:color w:val="000000"/>
        </w:rPr>
      </w:pPr>
    </w:p>
    <w:p w:rsidR="00FD22F0" w:rsidRPr="00FD22F0" w:rsidRDefault="00353C7B" w:rsidP="00FD22F0">
      <w:pPr>
        <w:shd w:val="clear" w:color="auto" w:fill="FDFDFD"/>
        <w:spacing w:line="420" w:lineRule="atLeast"/>
        <w:jc w:val="both"/>
        <w:textAlignment w:val="baseline"/>
        <w:rPr>
          <w:rFonts w:ascii="Segoe UI" w:hAnsi="Segoe UI" w:cs="Segoe UI"/>
          <w:iCs/>
          <w:color w:val="000000"/>
        </w:rPr>
      </w:pPr>
      <w:hyperlink r:id="rId8" w:history="1">
        <w:r w:rsidR="00FD22F0" w:rsidRPr="00FD22F0">
          <w:rPr>
            <w:rStyle w:val="a3"/>
            <w:rFonts w:ascii="Segoe UI" w:hAnsi="Segoe UI" w:cs="Segoe UI"/>
            <w:iCs/>
          </w:rPr>
          <w:t>http://regulation.gov.ru/project/23470.html</w:t>
        </w:r>
      </w:hyperlink>
    </w:p>
    <w:p w:rsidR="00FD22F0" w:rsidRDefault="00FD22F0" w:rsidP="00FD22F0">
      <w:pPr>
        <w:shd w:val="clear" w:color="auto" w:fill="FDFDFD"/>
        <w:spacing w:line="420" w:lineRule="atLeast"/>
        <w:jc w:val="both"/>
        <w:textAlignment w:val="baseline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_____________________________________________________________________________________________</w:t>
      </w:r>
    </w:p>
    <w:p w:rsidR="00FD22F0" w:rsidRDefault="00FD22F0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/>
          <w:bCs/>
          <w:iCs/>
          <w:color w:val="000000"/>
          <w:u w:val="single"/>
        </w:rPr>
      </w:pPr>
    </w:p>
    <w:p w:rsidR="005C6C4F" w:rsidRDefault="00FD22F0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/>
          <w:bCs/>
          <w:iCs/>
          <w:color w:val="000000"/>
          <w:u w:val="single"/>
        </w:rPr>
      </w:pPr>
      <w:r>
        <w:rPr>
          <w:rFonts w:ascii="Segoe UI" w:hAnsi="Segoe UI" w:cs="Segoe UI"/>
          <w:b/>
          <w:bCs/>
          <w:iCs/>
          <w:color w:val="000000"/>
          <w:u w:val="single"/>
        </w:rPr>
        <w:t>2</w:t>
      </w:r>
      <w:r w:rsidR="00122331">
        <w:rPr>
          <w:rFonts w:ascii="Segoe UI" w:hAnsi="Segoe UI" w:cs="Segoe UI"/>
          <w:b/>
          <w:bCs/>
          <w:iCs/>
          <w:color w:val="000000"/>
          <w:u w:val="single"/>
        </w:rPr>
        <w:t xml:space="preserve">. </w:t>
      </w:r>
      <w:r w:rsidR="005C6C4F" w:rsidRPr="005C6C4F">
        <w:rPr>
          <w:rFonts w:ascii="Segoe UI" w:hAnsi="Segoe UI" w:cs="Segoe UI"/>
          <w:b/>
          <w:bCs/>
          <w:iCs/>
          <w:color w:val="000000"/>
          <w:u w:val="single"/>
        </w:rPr>
        <w:t>Законопроект № 788721-6</w:t>
      </w:r>
      <w:r w:rsidR="00122331">
        <w:rPr>
          <w:rFonts w:ascii="Segoe UI" w:hAnsi="Segoe UI" w:cs="Segoe UI"/>
          <w:b/>
          <w:bCs/>
          <w:iCs/>
          <w:color w:val="000000"/>
          <w:u w:val="single"/>
        </w:rPr>
        <w:t xml:space="preserve"> «</w:t>
      </w:r>
      <w:r w:rsidR="005C6C4F" w:rsidRPr="005C6C4F">
        <w:rPr>
          <w:rFonts w:ascii="Segoe UI" w:hAnsi="Segoe UI" w:cs="Segoe UI"/>
          <w:b/>
          <w:bCs/>
          <w:iCs/>
          <w:color w:val="000000"/>
          <w:u w:val="single"/>
        </w:rPr>
        <w:t>О внесении изменения в статью 193 Жилищного кодекса Российской Федерации</w:t>
      </w:r>
      <w:r w:rsidR="00122331">
        <w:rPr>
          <w:rFonts w:ascii="Segoe UI" w:hAnsi="Segoe UI" w:cs="Segoe UI"/>
          <w:b/>
          <w:bCs/>
          <w:iCs/>
          <w:color w:val="000000"/>
          <w:u w:val="single"/>
        </w:rPr>
        <w:t>»</w:t>
      </w:r>
      <w:r w:rsidR="005C6C4F">
        <w:rPr>
          <w:rFonts w:ascii="Segoe UI" w:hAnsi="Segoe UI" w:cs="Segoe UI"/>
          <w:b/>
          <w:bCs/>
          <w:iCs/>
          <w:color w:val="000000"/>
          <w:u w:val="single"/>
        </w:rPr>
        <w:t>.</w:t>
      </w:r>
    </w:p>
    <w:p w:rsidR="005C6C4F" w:rsidRDefault="005C6C4F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Cs/>
          <w:iCs/>
          <w:color w:val="000000"/>
        </w:rPr>
      </w:pPr>
      <w:r w:rsidRPr="005C6C4F">
        <w:rPr>
          <w:rFonts w:ascii="Segoe UI" w:hAnsi="Segoe UI" w:cs="Segoe UI"/>
          <w:bCs/>
          <w:iCs/>
          <w:color w:val="FF0000"/>
        </w:rPr>
        <w:t>1</w:t>
      </w:r>
      <w:r>
        <w:rPr>
          <w:rFonts w:ascii="Segoe UI" w:hAnsi="Segoe UI" w:cs="Segoe UI"/>
          <w:bCs/>
          <w:iCs/>
          <w:color w:val="FF0000"/>
        </w:rPr>
        <w:t>2</w:t>
      </w:r>
      <w:r w:rsidRPr="005C6C4F">
        <w:rPr>
          <w:rFonts w:ascii="Segoe UI" w:hAnsi="Segoe UI" w:cs="Segoe UI"/>
          <w:bCs/>
          <w:iCs/>
          <w:color w:val="FF0000"/>
        </w:rPr>
        <w:t xml:space="preserve">.05.2015 года </w:t>
      </w:r>
      <w:proofErr w:type="gramStart"/>
      <w:r w:rsidRPr="005C6C4F">
        <w:rPr>
          <w:rFonts w:ascii="Segoe UI" w:hAnsi="Segoe UI" w:cs="Segoe UI"/>
          <w:bCs/>
          <w:iCs/>
          <w:color w:val="000000"/>
        </w:rPr>
        <w:t>внесен</w:t>
      </w:r>
      <w:proofErr w:type="gramEnd"/>
      <w:r w:rsidRPr="005C6C4F">
        <w:rPr>
          <w:rFonts w:ascii="Segoe UI" w:hAnsi="Segoe UI" w:cs="Segoe UI"/>
          <w:bCs/>
          <w:iCs/>
          <w:color w:val="000000"/>
        </w:rPr>
        <w:t xml:space="preserve"> на рассмотрение в Гос. Думу.</w:t>
      </w:r>
    </w:p>
    <w:p w:rsidR="005C6C4F" w:rsidRDefault="00D537A2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Cs/>
          <w:iCs/>
          <w:color w:val="000000"/>
          <w:u w:val="single"/>
        </w:rPr>
      </w:pPr>
      <w:r w:rsidRPr="00D537A2">
        <w:rPr>
          <w:rFonts w:ascii="Segoe UI" w:hAnsi="Segoe UI" w:cs="Segoe UI"/>
          <w:bCs/>
          <w:iCs/>
          <w:color w:val="000000"/>
          <w:u w:val="single"/>
        </w:rPr>
        <w:t>Предпосылки принятия законопроекта:</w:t>
      </w:r>
    </w:p>
    <w:p w:rsidR="00D537A2" w:rsidRDefault="00D537A2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Cs/>
          <w:iCs/>
          <w:color w:val="000000"/>
        </w:rPr>
      </w:pPr>
      <w:r>
        <w:rPr>
          <w:rFonts w:ascii="Segoe UI" w:hAnsi="Segoe UI" w:cs="Segoe UI"/>
          <w:bCs/>
          <w:iCs/>
          <w:color w:val="000000"/>
        </w:rPr>
        <w:t>Обеспечение</w:t>
      </w:r>
      <w:r w:rsidRPr="00D537A2">
        <w:rPr>
          <w:rFonts w:ascii="Segoe UI" w:hAnsi="Segoe UI" w:cs="Segoe UI"/>
          <w:bCs/>
          <w:iCs/>
          <w:color w:val="000000"/>
        </w:rPr>
        <w:t xml:space="preserve"> единообразного </w:t>
      </w:r>
      <w:proofErr w:type="spellStart"/>
      <w:r w:rsidRPr="00D537A2">
        <w:rPr>
          <w:rFonts w:ascii="Segoe UI" w:hAnsi="Segoe UI" w:cs="Segoe UI"/>
          <w:bCs/>
          <w:iCs/>
          <w:color w:val="000000"/>
        </w:rPr>
        <w:t>правоприменения</w:t>
      </w:r>
      <w:proofErr w:type="spellEnd"/>
      <w:r w:rsidRPr="00D537A2">
        <w:rPr>
          <w:rFonts w:ascii="Segoe UI" w:hAnsi="Segoe UI" w:cs="Segoe UI"/>
          <w:bCs/>
          <w:iCs/>
          <w:color w:val="000000"/>
        </w:rPr>
        <w:t xml:space="preserve"> положений Жилищного кодекса Российской Федерации и с учетом </w:t>
      </w:r>
      <w:proofErr w:type="gramStart"/>
      <w:r w:rsidRPr="00D537A2">
        <w:rPr>
          <w:rFonts w:ascii="Segoe UI" w:hAnsi="Segoe UI" w:cs="Segoe UI"/>
          <w:bCs/>
          <w:iCs/>
          <w:color w:val="000000"/>
        </w:rPr>
        <w:t>положений постановления Пленума Верховного Суда Российской Федерации</w:t>
      </w:r>
      <w:proofErr w:type="gramEnd"/>
      <w:r w:rsidRPr="00D537A2">
        <w:rPr>
          <w:rFonts w:ascii="Segoe UI" w:hAnsi="Segoe UI" w:cs="Segoe UI"/>
          <w:bCs/>
          <w:iCs/>
          <w:color w:val="000000"/>
        </w:rPr>
        <w:t xml:space="preserve"> от 16.10.2009 № 19 «О судебной практике по делам о злоупотреблении должностными полномочиями и о превышении должностных полномочий»</w:t>
      </w:r>
      <w:r>
        <w:rPr>
          <w:rFonts w:ascii="Segoe UI" w:hAnsi="Segoe UI" w:cs="Segoe UI"/>
          <w:bCs/>
          <w:iCs/>
          <w:color w:val="000000"/>
        </w:rPr>
        <w:t>.</w:t>
      </w:r>
    </w:p>
    <w:p w:rsidR="00FD22F0" w:rsidRDefault="00FD22F0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Cs/>
          <w:iCs/>
          <w:color w:val="000000"/>
        </w:rPr>
      </w:pPr>
    </w:p>
    <w:p w:rsidR="00C42A68" w:rsidRPr="00D537A2" w:rsidRDefault="00C42A68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Cs/>
          <w:iCs/>
          <w:color w:val="000000"/>
          <w:u w:val="single"/>
        </w:rPr>
      </w:pPr>
      <w:r w:rsidRPr="00D537A2">
        <w:rPr>
          <w:rFonts w:ascii="Segoe UI" w:hAnsi="Segoe UI" w:cs="Segoe UI"/>
          <w:bCs/>
          <w:iCs/>
          <w:color w:val="000000"/>
          <w:u w:val="single"/>
        </w:rPr>
        <w:t>З</w:t>
      </w:r>
      <w:r w:rsidR="005C6C4F" w:rsidRPr="00D537A2">
        <w:rPr>
          <w:rFonts w:ascii="Segoe UI" w:hAnsi="Segoe UI" w:cs="Segoe UI"/>
          <w:bCs/>
          <w:iCs/>
          <w:color w:val="000000"/>
          <w:u w:val="single"/>
        </w:rPr>
        <w:t>аконопроектом предлагается</w:t>
      </w:r>
      <w:r w:rsidRPr="00D537A2">
        <w:rPr>
          <w:rFonts w:ascii="Segoe UI" w:hAnsi="Segoe UI" w:cs="Segoe UI"/>
          <w:bCs/>
          <w:iCs/>
          <w:color w:val="000000"/>
          <w:u w:val="single"/>
        </w:rPr>
        <w:t>:</w:t>
      </w:r>
      <w:r w:rsidR="005C6C4F" w:rsidRPr="00D537A2">
        <w:rPr>
          <w:rFonts w:ascii="Segoe UI" w:hAnsi="Segoe UI" w:cs="Segoe UI"/>
          <w:bCs/>
          <w:iCs/>
          <w:color w:val="000000"/>
          <w:u w:val="single"/>
        </w:rPr>
        <w:t xml:space="preserve"> </w:t>
      </w:r>
    </w:p>
    <w:p w:rsidR="005C6C4F" w:rsidRPr="005C6C4F" w:rsidRDefault="00FD22F0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Cs/>
          <w:iCs/>
          <w:color w:val="000000"/>
        </w:rPr>
      </w:pPr>
      <w:proofErr w:type="gramStart"/>
      <w:r>
        <w:rPr>
          <w:rFonts w:ascii="Segoe UI" w:hAnsi="Segoe UI" w:cs="Segoe UI"/>
          <w:bCs/>
          <w:iCs/>
          <w:color w:val="000000"/>
        </w:rPr>
        <w:t xml:space="preserve">- </w:t>
      </w:r>
      <w:r w:rsidR="00122331">
        <w:rPr>
          <w:rFonts w:ascii="Segoe UI" w:hAnsi="Segoe UI" w:cs="Segoe UI"/>
          <w:bCs/>
          <w:iCs/>
          <w:color w:val="000000"/>
        </w:rPr>
        <w:t>У</w:t>
      </w:r>
      <w:r w:rsidR="005C6C4F" w:rsidRPr="005C6C4F">
        <w:rPr>
          <w:rFonts w:ascii="Segoe UI" w:hAnsi="Segoe UI" w:cs="Segoe UI"/>
          <w:bCs/>
          <w:iCs/>
          <w:color w:val="000000"/>
        </w:rPr>
        <w:t>точнить круг должностных лиц лицензиата (соискателя лицензии), обязанных получить квалификационный аттестат, к которым отнести не только лиц, постоянно осуществляющих функции единоличного исполнительного органа лицензиата (соискателя лицензии), но и лиц, осуществляющих указанные функции временно или в соответствии со специальными полномочиями, а также лиц, на которых уставом или иным документом лицензиата (соискателя лицензии) возложена ответственность за соблюдение требований к обеспечению надлежащего содержания</w:t>
      </w:r>
      <w:proofErr w:type="gramEnd"/>
      <w:r w:rsidR="005C6C4F" w:rsidRPr="005C6C4F">
        <w:rPr>
          <w:rFonts w:ascii="Segoe UI" w:hAnsi="Segoe UI" w:cs="Segoe UI"/>
          <w:bCs/>
          <w:iCs/>
          <w:color w:val="000000"/>
        </w:rPr>
        <w:t xml:space="preserve"> общего имущества в многоквартирном доме.</w:t>
      </w:r>
    </w:p>
    <w:p w:rsidR="005C6C4F" w:rsidRPr="005C6C4F" w:rsidRDefault="005C6C4F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Cs/>
          <w:iCs/>
          <w:color w:val="000000"/>
        </w:rPr>
      </w:pPr>
    </w:p>
    <w:p w:rsidR="005C6C4F" w:rsidRPr="00122331" w:rsidRDefault="00353C7B" w:rsidP="005C6C4F">
      <w:pPr>
        <w:shd w:val="clear" w:color="auto" w:fill="FDFDFD"/>
        <w:spacing w:line="420" w:lineRule="atLeast"/>
        <w:jc w:val="both"/>
        <w:rPr>
          <w:rFonts w:ascii="Segoe UI" w:hAnsi="Segoe UI" w:cs="Segoe UI"/>
          <w:bCs/>
          <w:iCs/>
          <w:color w:val="000000"/>
          <w:u w:val="single"/>
        </w:rPr>
      </w:pPr>
      <w:hyperlink r:id="rId9" w:history="1">
        <w:r w:rsidR="005C6C4F" w:rsidRPr="00122331">
          <w:rPr>
            <w:rStyle w:val="a3"/>
            <w:rFonts w:ascii="Segoe UI" w:hAnsi="Segoe UI" w:cs="Segoe UI"/>
            <w:bCs/>
            <w:iCs/>
          </w:rPr>
          <w:t>http://asozd2.duma.gov.ru/main.nsf/%28SpravkaNew%29?OpenAgent&amp;RN=788721-6&amp;02</w:t>
        </w:r>
      </w:hyperlink>
    </w:p>
    <w:p w:rsidR="0077575F" w:rsidRPr="00266D7B" w:rsidRDefault="005C6C4F" w:rsidP="00122331">
      <w:pPr>
        <w:shd w:val="clear" w:color="auto" w:fill="FDFDFD"/>
        <w:spacing w:line="420" w:lineRule="atLeast"/>
        <w:jc w:val="both"/>
        <w:rPr>
          <w:rFonts w:ascii="Segoe UI" w:hAnsi="Segoe UI" w:cs="Segoe UI"/>
          <w:b/>
          <w:iCs/>
          <w:color w:val="000000"/>
          <w:u w:val="single"/>
        </w:rPr>
      </w:pPr>
      <w:r w:rsidRPr="00122331">
        <w:rPr>
          <w:rFonts w:ascii="Segoe UI" w:hAnsi="Segoe UI" w:cs="Segoe UI"/>
          <w:iCs/>
          <w:color w:val="000000"/>
          <w:u w:val="single"/>
        </w:rPr>
        <w:t>___</w:t>
      </w:r>
      <w:r w:rsidR="00122331" w:rsidRPr="00122331">
        <w:rPr>
          <w:rFonts w:ascii="Segoe UI" w:hAnsi="Segoe UI" w:cs="Segoe UI"/>
          <w:iCs/>
          <w:color w:val="000000"/>
          <w:u w:val="single"/>
        </w:rPr>
        <w:t>______</w:t>
      </w:r>
      <w:r w:rsidRPr="00122331">
        <w:rPr>
          <w:rFonts w:ascii="Segoe UI" w:hAnsi="Segoe UI" w:cs="Segoe UI"/>
          <w:iCs/>
          <w:color w:val="000000"/>
          <w:u w:val="single"/>
        </w:rPr>
        <w:t>__________</w:t>
      </w:r>
      <w:r>
        <w:rPr>
          <w:rFonts w:ascii="Segoe UI" w:hAnsi="Segoe UI" w:cs="Segoe UI"/>
          <w:b/>
          <w:iCs/>
          <w:color w:val="000000"/>
          <w:u w:val="single"/>
        </w:rPr>
        <w:t>_____________________________________________________________________</w:t>
      </w:r>
    </w:p>
    <w:p w:rsidR="0077575F" w:rsidRDefault="00FD22F0" w:rsidP="0077575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/>
          <w:bCs/>
          <w:iCs/>
          <w:color w:val="000000"/>
          <w:u w:val="single"/>
        </w:rPr>
      </w:pPr>
      <w:r>
        <w:rPr>
          <w:rFonts w:ascii="Segoe UI" w:hAnsi="Segoe UI" w:cs="Segoe UI"/>
          <w:b/>
          <w:bCs/>
          <w:iCs/>
          <w:color w:val="000000"/>
          <w:u w:val="single"/>
        </w:rPr>
        <w:lastRenderedPageBreak/>
        <w:t>3</w:t>
      </w:r>
      <w:r w:rsidR="0077575F" w:rsidRPr="00266D7B">
        <w:rPr>
          <w:rFonts w:ascii="Segoe UI" w:hAnsi="Segoe UI" w:cs="Segoe UI"/>
          <w:b/>
          <w:bCs/>
          <w:iCs/>
          <w:color w:val="000000"/>
          <w:u w:val="single"/>
        </w:rPr>
        <w:t>. Законопроект № 792695-6 «О внесении изменений в статьи 158 и 161-1 Жилищного кодекса Российской Федерации»</w:t>
      </w:r>
      <w:r w:rsidR="005C6C4F">
        <w:rPr>
          <w:rFonts w:ascii="Segoe UI" w:hAnsi="Segoe UI" w:cs="Segoe UI"/>
          <w:b/>
          <w:bCs/>
          <w:iCs/>
          <w:color w:val="000000"/>
          <w:u w:val="single"/>
        </w:rPr>
        <w:t>.</w:t>
      </w:r>
    </w:p>
    <w:p w:rsidR="005C6C4F" w:rsidRPr="005C6C4F" w:rsidRDefault="005C6C4F" w:rsidP="005C6C4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Cs/>
          <w:iCs/>
          <w:color w:val="000000"/>
        </w:rPr>
      </w:pPr>
      <w:r w:rsidRPr="00122331">
        <w:rPr>
          <w:rFonts w:ascii="Segoe UI" w:hAnsi="Segoe UI" w:cs="Segoe UI"/>
          <w:bCs/>
          <w:iCs/>
          <w:color w:val="FF0000"/>
        </w:rPr>
        <w:t xml:space="preserve">15.05.2015 года </w:t>
      </w:r>
      <w:proofErr w:type="gramStart"/>
      <w:r w:rsidRPr="005C6C4F">
        <w:rPr>
          <w:rFonts w:ascii="Segoe UI" w:hAnsi="Segoe UI" w:cs="Segoe UI"/>
          <w:bCs/>
          <w:iCs/>
          <w:color w:val="000000"/>
        </w:rPr>
        <w:t>внесен</w:t>
      </w:r>
      <w:proofErr w:type="gramEnd"/>
      <w:r w:rsidRPr="005C6C4F">
        <w:rPr>
          <w:rFonts w:ascii="Segoe UI" w:hAnsi="Segoe UI" w:cs="Segoe UI"/>
          <w:bCs/>
          <w:iCs/>
          <w:color w:val="000000"/>
        </w:rPr>
        <w:t xml:space="preserve"> на рассмотрение в Гос. Думу.</w:t>
      </w:r>
    </w:p>
    <w:p w:rsidR="0077575F" w:rsidRPr="00266D7B" w:rsidRDefault="0077575F" w:rsidP="0077575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Cs/>
          <w:iCs/>
          <w:color w:val="000000"/>
          <w:u w:val="single"/>
        </w:rPr>
      </w:pPr>
      <w:r w:rsidRPr="00266D7B">
        <w:rPr>
          <w:rFonts w:ascii="Segoe UI" w:hAnsi="Segoe UI" w:cs="Segoe UI"/>
          <w:bCs/>
          <w:iCs/>
          <w:color w:val="000000"/>
          <w:u w:val="single"/>
        </w:rPr>
        <w:t>Предпосылки принятия законопроекта:</w:t>
      </w:r>
    </w:p>
    <w:p w:rsidR="00382319" w:rsidRPr="00266D7B" w:rsidRDefault="00122331" w:rsidP="00122331">
      <w:pPr>
        <w:spacing w:line="320" w:lineRule="exact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77575F" w:rsidRPr="00266D7B">
        <w:rPr>
          <w:rFonts w:ascii="Segoe UI" w:hAnsi="Segoe UI" w:cs="Segoe UI"/>
        </w:rPr>
        <w:t>Установление в Жилищном кодексе Российской Федерации норм, регулирующих вопросы оплаты труда председателя и члено</w:t>
      </w:r>
      <w:r w:rsidR="00382319" w:rsidRPr="00266D7B">
        <w:rPr>
          <w:rFonts w:ascii="Segoe UI" w:hAnsi="Segoe UI" w:cs="Segoe UI"/>
        </w:rPr>
        <w:t>в совета многоквартирного дома, во избежание конфликта интересов, возникающего в результате сложившейся практики, устранения зависимости председателя и членов совета многоквартирного дома от действий управляющей организации, производящей им соответствующие выплаты.</w:t>
      </w:r>
    </w:p>
    <w:p w:rsidR="0077575F" w:rsidRPr="00266D7B" w:rsidRDefault="00FD22F0" w:rsidP="0077575F">
      <w:pPr>
        <w:spacing w:line="320" w:lineRule="exac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 как в</w:t>
      </w:r>
      <w:r w:rsidR="00382319" w:rsidRPr="00266D7B">
        <w:rPr>
          <w:rFonts w:ascii="Segoe UI" w:hAnsi="Segoe UI" w:cs="Segoe UI"/>
        </w:rPr>
        <w:t xml:space="preserve"> настоящее время, зачастую </w:t>
      </w:r>
      <w:r w:rsidR="0077575F" w:rsidRPr="00266D7B">
        <w:rPr>
          <w:rFonts w:ascii="Segoe UI" w:hAnsi="Segoe UI" w:cs="Segoe UI"/>
        </w:rPr>
        <w:t>выработан единственный механизм сбора соответствующих сре</w:t>
      </w:r>
      <w:proofErr w:type="gramStart"/>
      <w:r w:rsidR="0077575F" w:rsidRPr="00266D7B">
        <w:rPr>
          <w:rFonts w:ascii="Segoe UI" w:hAnsi="Segoe UI" w:cs="Segoe UI"/>
        </w:rPr>
        <w:t>дств с с</w:t>
      </w:r>
      <w:proofErr w:type="gramEnd"/>
      <w:r w:rsidR="0077575F" w:rsidRPr="00266D7B">
        <w:rPr>
          <w:rFonts w:ascii="Segoe UI" w:hAnsi="Segoe UI" w:cs="Segoe UI"/>
        </w:rPr>
        <w:t xml:space="preserve">обственников помещений в многоквартирном доме: включение в договор управления многоквартирным домом положения о начислении управляющей организацией вознаграждения председателю и членам совета многоквартирного дома. </w:t>
      </w:r>
    </w:p>
    <w:p w:rsidR="0077575F" w:rsidRPr="00266D7B" w:rsidRDefault="0077575F" w:rsidP="0077575F">
      <w:pPr>
        <w:spacing w:line="320" w:lineRule="exact"/>
        <w:ind w:firstLine="737"/>
        <w:jc w:val="both"/>
        <w:rPr>
          <w:rFonts w:ascii="Segoe UI" w:hAnsi="Segoe UI" w:cs="Segoe UI"/>
        </w:rPr>
      </w:pPr>
    </w:p>
    <w:p w:rsidR="0077575F" w:rsidRPr="00266D7B" w:rsidRDefault="00382319" w:rsidP="0077575F">
      <w:pPr>
        <w:spacing w:line="320" w:lineRule="exact"/>
        <w:ind w:firstLine="737"/>
        <w:jc w:val="both"/>
        <w:rPr>
          <w:rFonts w:ascii="Segoe UI" w:hAnsi="Segoe UI" w:cs="Segoe UI"/>
          <w:u w:val="single"/>
        </w:rPr>
      </w:pPr>
      <w:r w:rsidRPr="00266D7B">
        <w:rPr>
          <w:rFonts w:ascii="Segoe UI" w:hAnsi="Segoe UI" w:cs="Segoe UI"/>
          <w:u w:val="single"/>
        </w:rPr>
        <w:t>Законопроектом предлагается:</w:t>
      </w:r>
    </w:p>
    <w:p w:rsidR="0077575F" w:rsidRPr="00266D7B" w:rsidRDefault="00266D7B" w:rsidP="0077575F">
      <w:pPr>
        <w:spacing w:line="320" w:lineRule="exact"/>
        <w:ind w:firstLine="737"/>
        <w:jc w:val="both"/>
        <w:rPr>
          <w:rFonts w:ascii="Segoe UI" w:hAnsi="Segoe UI" w:cs="Segoe UI"/>
        </w:rPr>
      </w:pPr>
      <w:r w:rsidRPr="00266D7B">
        <w:rPr>
          <w:rFonts w:ascii="Segoe UI" w:hAnsi="Segoe UI" w:cs="Segoe UI"/>
        </w:rPr>
        <w:t>- У</w:t>
      </w:r>
      <w:r w:rsidR="0077575F" w:rsidRPr="00266D7B">
        <w:rPr>
          <w:rFonts w:ascii="Segoe UI" w:hAnsi="Segoe UI" w:cs="Segoe UI"/>
        </w:rPr>
        <w:t>регулирование отношений по установлению компенсации понесенных при осуществлении полномочий совета многоквартирного дома расходов и (или) вознаграждения членам совета многоквартирного дома, включая председателя совета многоквартирного дома.</w:t>
      </w:r>
    </w:p>
    <w:p w:rsidR="0077575F" w:rsidRPr="00266D7B" w:rsidRDefault="00266D7B" w:rsidP="0077575F">
      <w:pPr>
        <w:spacing w:line="320" w:lineRule="exact"/>
        <w:ind w:firstLine="737"/>
        <w:jc w:val="both"/>
        <w:rPr>
          <w:rFonts w:ascii="Segoe UI" w:hAnsi="Segoe UI" w:cs="Segoe UI"/>
          <w:b/>
          <w:bCs/>
        </w:rPr>
      </w:pPr>
      <w:r w:rsidRPr="00266D7B">
        <w:rPr>
          <w:rFonts w:ascii="Segoe UI" w:hAnsi="Segoe UI" w:cs="Segoe UI"/>
        </w:rPr>
        <w:t>- Н</w:t>
      </w:r>
      <w:r w:rsidR="0077575F" w:rsidRPr="00266D7B">
        <w:rPr>
          <w:rFonts w:ascii="Segoe UI" w:hAnsi="Segoe UI" w:cs="Segoe UI"/>
        </w:rPr>
        <w:t xml:space="preserve">аделение общего собрания собственников помещений в многоквартирном доме правом принимать решение об определении размера и порядка выплаты компенсации членам совета многоквартирного дома понесенных при осуществлении полномочий совета многоквартирного дома расходов и (или) вознаграждения членам совета многоквартирного дома, в том числе председателю совета многоквартирного дома. </w:t>
      </w:r>
    </w:p>
    <w:p w:rsidR="0077575F" w:rsidRPr="00266D7B" w:rsidRDefault="0077575F" w:rsidP="0077575F">
      <w:pPr>
        <w:shd w:val="clear" w:color="auto" w:fill="FDFDFD"/>
        <w:spacing w:line="420" w:lineRule="atLeast"/>
        <w:ind w:firstLine="567"/>
        <w:jc w:val="both"/>
        <w:rPr>
          <w:rFonts w:ascii="Segoe UI" w:hAnsi="Segoe UI" w:cs="Segoe UI"/>
          <w:b/>
          <w:bCs/>
          <w:iCs/>
          <w:color w:val="000000"/>
          <w:u w:val="single"/>
        </w:rPr>
      </w:pPr>
    </w:p>
    <w:p w:rsidR="0077575F" w:rsidRPr="00122331" w:rsidRDefault="00353C7B" w:rsidP="00266D7B">
      <w:pPr>
        <w:shd w:val="clear" w:color="auto" w:fill="FDFDFD"/>
        <w:spacing w:line="420" w:lineRule="atLeast"/>
        <w:jc w:val="both"/>
        <w:rPr>
          <w:rFonts w:ascii="Segoe UI" w:hAnsi="Segoe UI" w:cs="Segoe UI"/>
          <w:iCs/>
          <w:color w:val="000000"/>
          <w:u w:val="single"/>
        </w:rPr>
      </w:pPr>
      <w:hyperlink r:id="rId10" w:history="1">
        <w:r w:rsidR="00266D7B" w:rsidRPr="00122331">
          <w:rPr>
            <w:rStyle w:val="a3"/>
            <w:rFonts w:ascii="Segoe UI" w:hAnsi="Segoe UI" w:cs="Segoe UI"/>
            <w:iCs/>
          </w:rPr>
          <w:t>http://asozd2.duma.gov.ru/main.nsf/%28SpravkaNew%29?OpenAgent&amp;RN=792695-6&amp;02</w:t>
        </w:r>
      </w:hyperlink>
    </w:p>
    <w:p w:rsidR="00B32956" w:rsidRPr="00266D7B" w:rsidRDefault="00B32956" w:rsidP="00B32956">
      <w:pPr>
        <w:jc w:val="both"/>
        <w:rPr>
          <w:rFonts w:ascii="Segoe UI" w:hAnsi="Segoe UI" w:cs="Segoe UI"/>
        </w:rPr>
      </w:pPr>
      <w:r w:rsidRPr="00266D7B">
        <w:rPr>
          <w:rFonts w:ascii="Segoe UI" w:hAnsi="Segoe UI" w:cs="Segoe UI"/>
        </w:rPr>
        <w:t>_____________________________________________________________________________________________</w:t>
      </w:r>
    </w:p>
    <w:p w:rsidR="004E70CB" w:rsidRPr="00266D7B" w:rsidRDefault="00FD22F0" w:rsidP="00B3390E">
      <w:pPr>
        <w:ind w:firstLine="567"/>
        <w:rPr>
          <w:rFonts w:ascii="Segoe UI" w:hAnsi="Segoe UI" w:cs="Segoe UI"/>
          <w:bCs/>
        </w:rPr>
      </w:pPr>
      <w:r w:rsidRPr="00FD22F0">
        <w:rPr>
          <w:rFonts w:ascii="Segoe UI" w:hAnsi="Segoe UI" w:cs="Segoe UI"/>
          <w:b/>
          <w:bCs/>
          <w:u w:val="single"/>
        </w:rPr>
        <w:t>5</w:t>
      </w:r>
      <w:r w:rsidR="00ED2F9A" w:rsidRPr="00FD22F0">
        <w:rPr>
          <w:rFonts w:ascii="Segoe UI" w:hAnsi="Segoe UI" w:cs="Segoe UI"/>
          <w:b/>
          <w:bCs/>
          <w:u w:val="single"/>
        </w:rPr>
        <w:t>. Законопроект № 793716-6 «О внесении изменений в Закон Российской Федерации "О защите прав потребителей" и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Pr="00FD22F0">
        <w:rPr>
          <w:rFonts w:ascii="Segoe UI" w:hAnsi="Segoe UI" w:cs="Segoe UI"/>
          <w:bCs/>
        </w:rPr>
        <w:t>.</w:t>
      </w:r>
      <w:r w:rsidR="00ED2F9A" w:rsidRPr="00FD22F0">
        <w:rPr>
          <w:rFonts w:ascii="Segoe UI" w:hAnsi="Segoe UI" w:cs="Segoe UI"/>
          <w:bCs/>
        </w:rPr>
        <w:br/>
      </w:r>
      <w:r w:rsidR="00122331">
        <w:rPr>
          <w:rFonts w:ascii="Segoe UI" w:hAnsi="Segoe UI" w:cs="Segoe UI"/>
          <w:bCs/>
          <w:color w:val="FF0000"/>
        </w:rPr>
        <w:t xml:space="preserve">      </w:t>
      </w:r>
      <w:r w:rsidR="00B3390E">
        <w:rPr>
          <w:rFonts w:ascii="Segoe UI" w:hAnsi="Segoe UI" w:cs="Segoe UI"/>
          <w:bCs/>
          <w:color w:val="FF0000"/>
        </w:rPr>
        <w:t xml:space="preserve"> </w:t>
      </w:r>
      <w:r w:rsidR="00122331">
        <w:rPr>
          <w:rFonts w:ascii="Segoe UI" w:hAnsi="Segoe UI" w:cs="Segoe UI"/>
          <w:bCs/>
          <w:color w:val="FF0000"/>
        </w:rPr>
        <w:t xml:space="preserve">  </w:t>
      </w:r>
      <w:r w:rsidR="004E70CB" w:rsidRPr="00266D7B">
        <w:rPr>
          <w:rFonts w:ascii="Segoe UI" w:hAnsi="Segoe UI" w:cs="Segoe UI"/>
          <w:bCs/>
          <w:color w:val="FF0000"/>
        </w:rPr>
        <w:t xml:space="preserve">15.05.2015 года </w:t>
      </w:r>
      <w:r w:rsidR="004E70CB" w:rsidRPr="00266D7B">
        <w:rPr>
          <w:rFonts w:ascii="Segoe UI" w:hAnsi="Segoe UI" w:cs="Segoe UI"/>
          <w:bCs/>
        </w:rPr>
        <w:t>внесен на рассмотрение в Гос. Думу.</w:t>
      </w:r>
    </w:p>
    <w:p w:rsidR="004E70CB" w:rsidRPr="00266D7B" w:rsidRDefault="004E70CB" w:rsidP="00FD22F0">
      <w:pPr>
        <w:ind w:firstLine="567"/>
        <w:jc w:val="both"/>
        <w:rPr>
          <w:rFonts w:ascii="Segoe UI" w:hAnsi="Segoe UI" w:cs="Segoe UI"/>
          <w:bCs/>
        </w:rPr>
      </w:pPr>
    </w:p>
    <w:p w:rsidR="000A5DA1" w:rsidRPr="00266D7B" w:rsidRDefault="00ED2F9A" w:rsidP="00FD22F0">
      <w:pPr>
        <w:ind w:firstLine="567"/>
        <w:jc w:val="both"/>
        <w:rPr>
          <w:rFonts w:ascii="Segoe UI" w:hAnsi="Segoe UI" w:cs="Segoe UI"/>
          <w:u w:val="single"/>
        </w:rPr>
      </w:pPr>
      <w:r w:rsidRPr="00266D7B">
        <w:rPr>
          <w:rFonts w:ascii="Segoe UI" w:hAnsi="Segoe UI" w:cs="Segoe UI"/>
          <w:u w:val="single"/>
        </w:rPr>
        <w:t>Предпосылки принятия законопроекта:</w:t>
      </w:r>
    </w:p>
    <w:p w:rsidR="00ED2F9A" w:rsidRPr="00266D7B" w:rsidRDefault="0017455B" w:rsidP="00FD22F0">
      <w:pPr>
        <w:ind w:firstLine="567"/>
        <w:jc w:val="both"/>
        <w:rPr>
          <w:rFonts w:ascii="Segoe UI" w:hAnsi="Segoe UI" w:cs="Segoe UI"/>
        </w:rPr>
      </w:pPr>
      <w:r w:rsidRPr="00266D7B">
        <w:rPr>
          <w:rFonts w:ascii="Segoe UI" w:hAnsi="Segoe UI" w:cs="Segoe UI"/>
        </w:rPr>
        <w:t>- Возрастающая п</w:t>
      </w:r>
      <w:r w:rsidR="00ED2F9A" w:rsidRPr="00266D7B">
        <w:rPr>
          <w:rFonts w:ascii="Segoe UI" w:hAnsi="Segoe UI" w:cs="Segoe UI"/>
        </w:rPr>
        <w:t xml:space="preserve">отребность в урегулировании правоотношений в сфере долевого строительства жилья для исключения злоупотребления дольщиками правами потребителей и установления единообразного подхода к разрешению спорных правоотношений из договоров долевого участия в строительстве. </w:t>
      </w:r>
    </w:p>
    <w:p w:rsidR="0017455B" w:rsidRPr="00266D7B" w:rsidRDefault="0017455B" w:rsidP="00FD22F0">
      <w:pPr>
        <w:ind w:firstLine="567"/>
        <w:jc w:val="both"/>
        <w:rPr>
          <w:rFonts w:ascii="Segoe UI" w:hAnsi="Segoe UI" w:cs="Segoe UI"/>
        </w:rPr>
      </w:pPr>
      <w:r w:rsidRPr="00266D7B">
        <w:rPr>
          <w:rFonts w:ascii="Segoe UI" w:hAnsi="Segoe UI" w:cs="Segoe UI"/>
        </w:rPr>
        <w:lastRenderedPageBreak/>
        <w:t>- В</w:t>
      </w:r>
      <w:r w:rsidR="00ED2F9A" w:rsidRPr="00266D7B">
        <w:rPr>
          <w:rFonts w:ascii="Segoe UI" w:hAnsi="Segoe UI" w:cs="Segoe UI"/>
        </w:rPr>
        <w:t xml:space="preserve">осстановление баланса прав и законных интересов участников долевого строительства и застройщиков-организаций, осуществляющих строительство многоквартирных домов с привлечением денежных средств участников долевого строительства. </w:t>
      </w:r>
    </w:p>
    <w:p w:rsidR="0017455B" w:rsidRPr="00266D7B" w:rsidRDefault="0017455B" w:rsidP="0017455B">
      <w:pPr>
        <w:ind w:firstLine="567"/>
        <w:rPr>
          <w:rFonts w:ascii="Segoe UI" w:hAnsi="Segoe UI" w:cs="Segoe UI"/>
        </w:rPr>
      </w:pPr>
    </w:p>
    <w:p w:rsidR="00ED2F9A" w:rsidRPr="00266D7B" w:rsidRDefault="0017455B" w:rsidP="00FD22F0">
      <w:pPr>
        <w:ind w:firstLine="567"/>
        <w:jc w:val="both"/>
        <w:rPr>
          <w:rFonts w:ascii="Segoe UI" w:hAnsi="Segoe UI" w:cs="Segoe UI"/>
          <w:u w:val="single"/>
        </w:rPr>
      </w:pPr>
      <w:r w:rsidRPr="00266D7B">
        <w:rPr>
          <w:rFonts w:ascii="Segoe UI" w:hAnsi="Segoe UI" w:cs="Segoe UI"/>
          <w:u w:val="single"/>
        </w:rPr>
        <w:t>З</w:t>
      </w:r>
      <w:r w:rsidR="00ED2F9A" w:rsidRPr="00266D7B">
        <w:rPr>
          <w:rFonts w:ascii="Segoe UI" w:hAnsi="Segoe UI" w:cs="Segoe UI"/>
          <w:u w:val="single"/>
        </w:rPr>
        <w:t>аконопроект</w:t>
      </w:r>
      <w:r w:rsidRPr="00266D7B">
        <w:rPr>
          <w:rFonts w:ascii="Segoe UI" w:hAnsi="Segoe UI" w:cs="Segoe UI"/>
          <w:u w:val="single"/>
        </w:rPr>
        <w:t>ом</w:t>
      </w:r>
      <w:r w:rsidR="00ED2F9A" w:rsidRPr="00266D7B">
        <w:rPr>
          <w:rFonts w:ascii="Segoe UI" w:hAnsi="Segoe UI" w:cs="Segoe UI"/>
          <w:u w:val="single"/>
        </w:rPr>
        <w:t xml:space="preserve"> предлагается:</w:t>
      </w:r>
    </w:p>
    <w:p w:rsidR="00ED2F9A" w:rsidRPr="00266D7B" w:rsidRDefault="0017455B" w:rsidP="00FD22F0">
      <w:pPr>
        <w:ind w:firstLine="567"/>
        <w:jc w:val="both"/>
        <w:rPr>
          <w:rFonts w:ascii="Segoe UI" w:hAnsi="Segoe UI" w:cs="Segoe UI"/>
        </w:rPr>
      </w:pPr>
      <w:r w:rsidRPr="00266D7B">
        <w:rPr>
          <w:rFonts w:ascii="Segoe UI" w:hAnsi="Segoe UI" w:cs="Segoe UI"/>
        </w:rPr>
        <w:t>- В</w:t>
      </w:r>
      <w:r w:rsidR="00ED2F9A" w:rsidRPr="00266D7B">
        <w:rPr>
          <w:rFonts w:ascii="Segoe UI" w:hAnsi="Segoe UI" w:cs="Segoe UI"/>
        </w:rPr>
        <w:t xml:space="preserve">вести законодательное определение понятия злоупотребления правами потребителей; </w:t>
      </w:r>
    </w:p>
    <w:p w:rsidR="00ED2F9A" w:rsidRPr="00266D7B" w:rsidRDefault="0017455B" w:rsidP="00FD22F0">
      <w:pPr>
        <w:ind w:firstLine="567"/>
        <w:jc w:val="both"/>
        <w:rPr>
          <w:rFonts w:ascii="Segoe UI" w:hAnsi="Segoe UI" w:cs="Segoe UI"/>
        </w:rPr>
      </w:pPr>
      <w:proofErr w:type="gramStart"/>
      <w:r w:rsidRPr="00266D7B">
        <w:rPr>
          <w:rFonts w:ascii="Segoe UI" w:hAnsi="Segoe UI" w:cs="Segoe UI"/>
        </w:rPr>
        <w:t>- У</w:t>
      </w:r>
      <w:r w:rsidR="00ED2F9A" w:rsidRPr="00266D7B">
        <w:rPr>
          <w:rFonts w:ascii="Segoe UI" w:hAnsi="Segoe UI" w:cs="Segoe UI"/>
        </w:rPr>
        <w:t xml:space="preserve">становить, что суд, при удовлетворении требований потребителя, установленных законом, взыскивает с «продавца» штраф в пользу потребителя, только за виновное несоблюдение «продавцом» в добровольном, т.е. досудебном порядке, удовлетворения требований потребителя; </w:t>
      </w:r>
      <w:proofErr w:type="gramEnd"/>
    </w:p>
    <w:p w:rsidR="00ED2F9A" w:rsidRPr="00266D7B" w:rsidRDefault="0017455B" w:rsidP="00FD22F0">
      <w:pPr>
        <w:ind w:firstLine="567"/>
        <w:jc w:val="both"/>
        <w:rPr>
          <w:rFonts w:ascii="Segoe UI" w:hAnsi="Segoe UI" w:cs="Segoe UI"/>
          <w:bCs/>
        </w:rPr>
      </w:pPr>
      <w:r w:rsidRPr="00266D7B">
        <w:rPr>
          <w:rFonts w:ascii="Segoe UI" w:hAnsi="Segoe UI" w:cs="Segoe UI"/>
        </w:rPr>
        <w:t>- У</w:t>
      </w:r>
      <w:r w:rsidR="00ED2F9A" w:rsidRPr="00266D7B">
        <w:rPr>
          <w:rFonts w:ascii="Segoe UI" w:hAnsi="Segoe UI" w:cs="Segoe UI"/>
        </w:rPr>
        <w:t xml:space="preserve">становить, что размер взыскиваемой неустойки, штрафа может быть уменьшен судом с учетом </w:t>
      </w:r>
      <w:r w:rsidR="00ED2F9A" w:rsidRPr="00266D7B">
        <w:rPr>
          <w:rFonts w:ascii="Segoe UI" w:hAnsi="Segoe UI" w:cs="Segoe UI"/>
          <w:bCs/>
        </w:rPr>
        <w:t>конкретных обстоятельств дела;</w:t>
      </w:r>
    </w:p>
    <w:p w:rsidR="00ED2F9A" w:rsidRPr="00266D7B" w:rsidRDefault="0017455B" w:rsidP="00FD22F0">
      <w:pPr>
        <w:ind w:firstLine="567"/>
        <w:jc w:val="both"/>
        <w:rPr>
          <w:rFonts w:ascii="Segoe UI" w:hAnsi="Segoe UI" w:cs="Segoe UI"/>
          <w:bCs/>
        </w:rPr>
      </w:pPr>
      <w:r w:rsidRPr="00266D7B">
        <w:rPr>
          <w:rFonts w:ascii="Segoe UI" w:hAnsi="Segoe UI" w:cs="Segoe UI"/>
          <w:bCs/>
        </w:rPr>
        <w:t>- У</w:t>
      </w:r>
      <w:r w:rsidR="00ED2F9A" w:rsidRPr="00266D7B">
        <w:rPr>
          <w:rFonts w:ascii="Segoe UI" w:hAnsi="Segoe UI" w:cs="Segoe UI"/>
          <w:bCs/>
        </w:rPr>
        <w:t>становить, что при наличии факта злоупотребления правами потребителей, суд отказывает потребителю в защите соответствующего права полностью или частично, в зависимости от обстоятельств дела;</w:t>
      </w:r>
    </w:p>
    <w:p w:rsidR="00ED2F9A" w:rsidRPr="00266D7B" w:rsidRDefault="0017455B" w:rsidP="00FD22F0">
      <w:pPr>
        <w:ind w:firstLine="567"/>
        <w:jc w:val="both"/>
        <w:rPr>
          <w:rFonts w:ascii="Segoe UI" w:hAnsi="Segoe UI" w:cs="Segoe UI"/>
        </w:rPr>
      </w:pPr>
      <w:r w:rsidRPr="00266D7B">
        <w:rPr>
          <w:rFonts w:ascii="Segoe UI" w:hAnsi="Segoe UI" w:cs="Segoe UI"/>
          <w:bCs/>
        </w:rPr>
        <w:t>- У</w:t>
      </w:r>
      <w:r w:rsidR="00ED2F9A" w:rsidRPr="00266D7B">
        <w:rPr>
          <w:rFonts w:ascii="Segoe UI" w:hAnsi="Segoe UI" w:cs="Segoe UI"/>
          <w:bCs/>
        </w:rPr>
        <w:t xml:space="preserve">становить, что неустойка, штраф, пеня за нарушение сроков выполнения работ может быть взыскана из расчета не из общей </w:t>
      </w:r>
      <w:r w:rsidR="00ED2F9A" w:rsidRPr="00266D7B">
        <w:rPr>
          <w:rFonts w:ascii="Segoe UI" w:hAnsi="Segoe UI" w:cs="Segoe UI"/>
        </w:rPr>
        <w:t>цены выполнения работы (оказания услуги), но и ее части, в отношении которой заявлено требование;</w:t>
      </w:r>
    </w:p>
    <w:p w:rsidR="00ED2F9A" w:rsidRPr="00266D7B" w:rsidRDefault="0017455B" w:rsidP="00FD22F0">
      <w:pPr>
        <w:ind w:firstLine="567"/>
        <w:jc w:val="both"/>
        <w:rPr>
          <w:rFonts w:ascii="Segoe UI" w:hAnsi="Segoe UI" w:cs="Segoe UI"/>
        </w:rPr>
      </w:pPr>
      <w:r w:rsidRPr="00266D7B">
        <w:rPr>
          <w:rFonts w:ascii="Segoe UI" w:hAnsi="Segoe UI" w:cs="Segoe UI"/>
        </w:rPr>
        <w:t xml:space="preserve"> - У</w:t>
      </w:r>
      <w:r w:rsidR="00ED2F9A" w:rsidRPr="00266D7B">
        <w:rPr>
          <w:rFonts w:ascii="Segoe UI" w:hAnsi="Segoe UI" w:cs="Segoe UI"/>
        </w:rPr>
        <w:t>становить, что отказ участника долевого строительства от приемки объекта долевого строительства возможен в случае выявления только тех недостатков, которые препятствуют его принятию.</w:t>
      </w:r>
    </w:p>
    <w:p w:rsidR="00B3390E" w:rsidRDefault="00B3390E" w:rsidP="00B32956">
      <w:pPr>
        <w:jc w:val="both"/>
      </w:pPr>
    </w:p>
    <w:p w:rsidR="00ED2F9A" w:rsidRPr="00266D7B" w:rsidRDefault="00B3390E" w:rsidP="00B32956">
      <w:pPr>
        <w:jc w:val="both"/>
        <w:rPr>
          <w:rFonts w:ascii="Segoe UI" w:hAnsi="Segoe UI" w:cs="Segoe UI"/>
        </w:rPr>
      </w:pPr>
      <w:hyperlink r:id="rId11" w:history="1">
        <w:r w:rsidR="00ED2F9A" w:rsidRPr="00266D7B">
          <w:rPr>
            <w:rStyle w:val="a3"/>
            <w:rFonts w:ascii="Segoe UI" w:hAnsi="Segoe UI" w:cs="Segoe UI"/>
          </w:rPr>
          <w:t>http://asozd2.duma.gov.ru/main.nsf/%28SpravkaNew%29?OpenAgent&amp;RN=793716-6&amp;02</w:t>
        </w:r>
      </w:hyperlink>
    </w:p>
    <w:p w:rsidR="00ED2F9A" w:rsidRPr="00266D7B" w:rsidRDefault="00ED2F9A" w:rsidP="00B32956">
      <w:pPr>
        <w:jc w:val="both"/>
        <w:rPr>
          <w:rFonts w:ascii="Segoe UI" w:hAnsi="Segoe UI" w:cs="Segoe UI"/>
        </w:rPr>
      </w:pPr>
      <w:r w:rsidRPr="00266D7B">
        <w:rPr>
          <w:rFonts w:ascii="Segoe UI" w:hAnsi="Segoe UI" w:cs="Segoe UI"/>
        </w:rPr>
        <w:t>________________________________________________________________________________________</w:t>
      </w:r>
    </w:p>
    <w:p w:rsidR="00B3390E" w:rsidRDefault="00B3390E" w:rsidP="00122331">
      <w:pPr>
        <w:ind w:firstLine="567"/>
        <w:jc w:val="both"/>
        <w:rPr>
          <w:rFonts w:ascii="Segoe UI" w:hAnsi="Segoe UI" w:cs="Segoe UI"/>
          <w:b/>
          <w:bCs/>
          <w:u w:val="single"/>
        </w:rPr>
      </w:pPr>
    </w:p>
    <w:p w:rsidR="000A5DA1" w:rsidRPr="00253027" w:rsidRDefault="00253027" w:rsidP="00122331">
      <w:pPr>
        <w:ind w:firstLine="567"/>
        <w:jc w:val="both"/>
        <w:rPr>
          <w:rFonts w:ascii="Segoe UI" w:hAnsi="Segoe UI" w:cs="Segoe UI"/>
          <w:u w:val="single"/>
        </w:rPr>
      </w:pPr>
      <w:r w:rsidRPr="00253027">
        <w:rPr>
          <w:rFonts w:ascii="Segoe UI" w:hAnsi="Segoe UI" w:cs="Segoe UI"/>
          <w:b/>
          <w:bCs/>
          <w:u w:val="single"/>
        </w:rPr>
        <w:t>6</w:t>
      </w:r>
      <w:r w:rsidR="00122331" w:rsidRPr="00253027">
        <w:rPr>
          <w:rFonts w:ascii="Segoe UI" w:hAnsi="Segoe UI" w:cs="Segoe UI"/>
          <w:b/>
          <w:bCs/>
          <w:u w:val="single"/>
        </w:rPr>
        <w:t xml:space="preserve">. </w:t>
      </w:r>
      <w:r w:rsidR="000A5DA1" w:rsidRPr="00253027">
        <w:rPr>
          <w:rFonts w:ascii="Segoe UI" w:hAnsi="Segoe UI" w:cs="Segoe UI"/>
          <w:b/>
          <w:bCs/>
          <w:u w:val="single"/>
        </w:rPr>
        <w:t xml:space="preserve">Законопроект № 799367-6 «О внесении изменений в Федеральный закон "О Фонде содействия реформированию жилищно-коммунального хозяйства" и признании </w:t>
      </w:r>
      <w:proofErr w:type="gramStart"/>
      <w:r w:rsidR="000A5DA1" w:rsidRPr="00253027">
        <w:rPr>
          <w:rFonts w:ascii="Segoe UI" w:hAnsi="Segoe UI" w:cs="Segoe UI"/>
          <w:b/>
          <w:bCs/>
          <w:u w:val="single"/>
        </w:rPr>
        <w:t>утратившими</w:t>
      </w:r>
      <w:proofErr w:type="gramEnd"/>
      <w:r w:rsidR="000A5DA1" w:rsidRPr="00253027">
        <w:rPr>
          <w:rFonts w:ascii="Segoe UI" w:hAnsi="Segoe UI" w:cs="Segoe UI"/>
          <w:b/>
          <w:bCs/>
          <w:u w:val="single"/>
        </w:rPr>
        <w:t xml:space="preserve"> силу отдельных положений законодательных актов Российской Федерации».</w:t>
      </w:r>
    </w:p>
    <w:p w:rsidR="000A5DA1" w:rsidRDefault="000A5DA1" w:rsidP="00122331">
      <w:pPr>
        <w:ind w:firstLine="567"/>
        <w:jc w:val="both"/>
        <w:rPr>
          <w:rFonts w:ascii="Segoe UI" w:hAnsi="Segoe UI" w:cs="Segoe UI"/>
        </w:rPr>
      </w:pPr>
      <w:r w:rsidRPr="00122331">
        <w:rPr>
          <w:rFonts w:ascii="Segoe UI" w:hAnsi="Segoe UI" w:cs="Segoe UI"/>
          <w:color w:val="FF0000"/>
        </w:rPr>
        <w:t xml:space="preserve"> 22.05.2015 года </w:t>
      </w:r>
      <w:proofErr w:type="gramStart"/>
      <w:r w:rsidRPr="00266D7B">
        <w:rPr>
          <w:rFonts w:ascii="Segoe UI" w:hAnsi="Segoe UI" w:cs="Segoe UI"/>
        </w:rPr>
        <w:t>зарегистрирован</w:t>
      </w:r>
      <w:proofErr w:type="gramEnd"/>
      <w:r w:rsidRPr="00266D7B">
        <w:rPr>
          <w:rFonts w:ascii="Segoe UI" w:hAnsi="Segoe UI" w:cs="Segoe UI"/>
        </w:rPr>
        <w:t xml:space="preserve"> и направлен Председателю Гос. Думы.</w:t>
      </w:r>
    </w:p>
    <w:p w:rsidR="00253027" w:rsidRPr="00266D7B" w:rsidRDefault="00253027" w:rsidP="00122331">
      <w:pPr>
        <w:ind w:firstLine="567"/>
        <w:jc w:val="both"/>
        <w:rPr>
          <w:rFonts w:ascii="Segoe UI" w:hAnsi="Segoe UI" w:cs="Segoe UI"/>
        </w:rPr>
      </w:pPr>
    </w:p>
    <w:p w:rsidR="00122331" w:rsidRPr="00122331" w:rsidRDefault="00122331" w:rsidP="00122331">
      <w:pPr>
        <w:ind w:firstLine="567"/>
        <w:jc w:val="both"/>
        <w:rPr>
          <w:rFonts w:ascii="Segoe UI" w:hAnsi="Segoe UI" w:cs="Segoe UI"/>
          <w:u w:val="single"/>
        </w:rPr>
      </w:pPr>
      <w:r w:rsidRPr="00122331">
        <w:rPr>
          <w:rFonts w:ascii="Segoe UI" w:hAnsi="Segoe UI" w:cs="Segoe UI"/>
          <w:u w:val="single"/>
        </w:rPr>
        <w:t>Предпосылки принятия закон</w:t>
      </w:r>
      <w:r>
        <w:rPr>
          <w:rFonts w:ascii="Segoe UI" w:hAnsi="Segoe UI" w:cs="Segoe UI"/>
          <w:u w:val="single"/>
        </w:rPr>
        <w:t>о</w:t>
      </w:r>
      <w:r w:rsidRPr="00122331">
        <w:rPr>
          <w:rFonts w:ascii="Segoe UI" w:hAnsi="Segoe UI" w:cs="Segoe UI"/>
          <w:u w:val="single"/>
        </w:rPr>
        <w:t>проекта:</w:t>
      </w:r>
    </w:p>
    <w:p w:rsidR="00122331" w:rsidRDefault="00122331" w:rsidP="00122331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="000A5DA1" w:rsidRPr="00266D7B">
        <w:rPr>
          <w:rFonts w:ascii="Segoe UI" w:hAnsi="Segoe UI" w:cs="Segoe UI"/>
        </w:rPr>
        <w:t>овершенствование ряда процедур предоставления финансовой поддержки за счет средств Фонда, порядка корректировки лимитов предоставления такой поддержки, рассчитанных для субъектов Российской Федерации, расширение возможностей субъектов Российской Федерации по непосредственному участию в заключени</w:t>
      </w:r>
      <w:proofErr w:type="gramStart"/>
      <w:r w:rsidR="000A5DA1" w:rsidRPr="00266D7B">
        <w:rPr>
          <w:rFonts w:ascii="Segoe UI" w:hAnsi="Segoe UI" w:cs="Segoe UI"/>
        </w:rPr>
        <w:t>и</w:t>
      </w:r>
      <w:proofErr w:type="gramEnd"/>
      <w:r w:rsidR="000A5DA1" w:rsidRPr="00266D7B">
        <w:rPr>
          <w:rFonts w:ascii="Segoe UI" w:hAnsi="Segoe UI" w:cs="Segoe UI"/>
        </w:rPr>
        <w:t xml:space="preserve"> договоров на строительство домов и приобретению жилых помещений в рамках реализации программ переселения граждан из аварийного жилищного фонда, совершенствование механизмов ответственности субъектов Российской Федерации за нарушение принятых ими обязательств, связанных с реализацией региональных программ. </w:t>
      </w:r>
    </w:p>
    <w:p w:rsidR="00253027" w:rsidRDefault="00253027" w:rsidP="00122331">
      <w:pPr>
        <w:ind w:firstLine="567"/>
        <w:jc w:val="both"/>
        <w:rPr>
          <w:rFonts w:ascii="Segoe UI" w:hAnsi="Segoe UI" w:cs="Segoe UI"/>
        </w:rPr>
      </w:pPr>
    </w:p>
    <w:p w:rsidR="00122331" w:rsidRPr="00122331" w:rsidRDefault="00122331" w:rsidP="00122331">
      <w:pPr>
        <w:ind w:firstLine="567"/>
        <w:jc w:val="both"/>
        <w:rPr>
          <w:rFonts w:ascii="Segoe UI" w:hAnsi="Segoe UI" w:cs="Segoe UI"/>
          <w:u w:val="single"/>
        </w:rPr>
      </w:pPr>
      <w:r w:rsidRPr="00122331">
        <w:rPr>
          <w:rFonts w:ascii="Segoe UI" w:hAnsi="Segoe UI" w:cs="Segoe UI"/>
          <w:u w:val="single"/>
        </w:rPr>
        <w:lastRenderedPageBreak/>
        <w:t>З</w:t>
      </w:r>
      <w:r w:rsidR="000A5DA1" w:rsidRPr="00122331">
        <w:rPr>
          <w:rFonts w:ascii="Segoe UI" w:hAnsi="Segoe UI" w:cs="Segoe UI"/>
          <w:u w:val="single"/>
        </w:rPr>
        <w:t>аконопроектом предусматривается</w:t>
      </w:r>
      <w:r w:rsidRPr="00122331">
        <w:rPr>
          <w:rFonts w:ascii="Segoe UI" w:hAnsi="Segoe UI" w:cs="Segoe UI"/>
          <w:u w:val="single"/>
        </w:rPr>
        <w:t>:</w:t>
      </w:r>
    </w:p>
    <w:p w:rsidR="00122331" w:rsidRDefault="00122331" w:rsidP="00122331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0A5DA1" w:rsidRPr="00266D7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</w:t>
      </w:r>
      <w:r w:rsidR="000A5DA1" w:rsidRPr="00266D7B">
        <w:rPr>
          <w:rFonts w:ascii="Segoe UI" w:hAnsi="Segoe UI" w:cs="Segoe UI"/>
        </w:rPr>
        <w:t xml:space="preserve">редоставление дополнительной финансовой поддержки на проведение капитального ремонта многоквартирных домов в Республике Крым и г. Севастополе. </w:t>
      </w:r>
    </w:p>
    <w:p w:rsidR="00122331" w:rsidRDefault="00122331" w:rsidP="00122331">
      <w:pPr>
        <w:ind w:firstLine="567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- У</w:t>
      </w:r>
      <w:r w:rsidR="000A5DA1" w:rsidRPr="00266D7B">
        <w:rPr>
          <w:rFonts w:ascii="Segoe UI" w:hAnsi="Segoe UI" w:cs="Segoe UI"/>
        </w:rPr>
        <w:t>прощение процедуры предоставления финансовой поддержки на переселение граждан из аварийного жилищного фонда: возможность подачи заявки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Фонда, а не в пределах лимита (лимита текущего года), как предусмотрено действующей редакцией закона</w:t>
      </w:r>
      <w:proofErr w:type="gramEnd"/>
      <w:r w:rsidR="000A5DA1" w:rsidRPr="00266D7B">
        <w:rPr>
          <w:rFonts w:ascii="Segoe UI" w:hAnsi="Segoe UI" w:cs="Segoe UI"/>
        </w:rPr>
        <w:t>; 2 отмена требования о необходимости предоставления в Фонд одновременно с заявкой документов, подтверждающих выделение средств долевого финансирования со стороны бюджетов субъектов Российской Федерации и местных бюджетов. Законопроектом предусматривается изменение правил предоставления финансовой поддержки за счет средств Фонда на модернизацию систем коммунальной инфраструктуры. Все остатки средств неиспользованных лимитов средств на модернизацию, образовавшиеся у субъектов Российской Федерации по состоянию на 1 мая 2015 года образуют общий лимит средств на модернизацию, распределяемый между субъектами Российской Федерации в порядке, устанавливаемом Правительством Российской Федерации.</w:t>
      </w:r>
    </w:p>
    <w:p w:rsidR="00122331" w:rsidRDefault="00122331" w:rsidP="00122331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0A5DA1" w:rsidRPr="00266D7B">
        <w:rPr>
          <w:rFonts w:ascii="Segoe UI" w:hAnsi="Segoe UI" w:cs="Segoe UI"/>
        </w:rPr>
        <w:t xml:space="preserve">Правительство Российской Федерации наделяется полномочиями по определению порядка и условий предоставления такой поддержки. </w:t>
      </w:r>
      <w:proofErr w:type="gramStart"/>
      <w:r w:rsidR="000A5DA1" w:rsidRPr="00266D7B">
        <w:rPr>
          <w:rFonts w:ascii="Segoe UI" w:hAnsi="Segoe UI" w:cs="Segoe UI"/>
        </w:rPr>
        <w:t xml:space="preserve">В целях повышения эффективности использования средств Фонда, в частности, соблюдения сроков реализации региональных адресных программ по переселению граждан из аварийного жилищного фонда, законопроектом предусматривается возможность дополнительного договорного регулирования ответственности субъектов Российской Федерации за неисполнение принятых обязательств, в том числе возможность установления в договоре, заключаемом между Фондом и субъектом Российской Федерации, дополнительных оснований приостановления предоставления финансовой поддержки. </w:t>
      </w:r>
      <w:proofErr w:type="gramEnd"/>
    </w:p>
    <w:p w:rsidR="000A5DA1" w:rsidRPr="00266D7B" w:rsidRDefault="00122331" w:rsidP="00122331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0A5DA1" w:rsidRPr="00266D7B">
        <w:rPr>
          <w:rFonts w:ascii="Segoe UI" w:hAnsi="Segoe UI" w:cs="Segoe UI"/>
        </w:rPr>
        <w:t>Одновременно законопроектом вводится требование о необходимости согласования Фондом типовых условий таких договоров, в том числе в части условий об ответственности, с Министерством строительства и жилищн</w:t>
      </w:r>
      <w:proofErr w:type="gramStart"/>
      <w:r w:rsidR="000A5DA1" w:rsidRPr="00266D7B">
        <w:rPr>
          <w:rFonts w:ascii="Segoe UI" w:hAnsi="Segoe UI" w:cs="Segoe UI"/>
        </w:rPr>
        <w:t>о-</w:t>
      </w:r>
      <w:proofErr w:type="gramEnd"/>
      <w:r w:rsidR="000A5DA1" w:rsidRPr="00266D7B">
        <w:rPr>
          <w:rFonts w:ascii="Segoe UI" w:hAnsi="Segoe UI" w:cs="Segoe UI"/>
        </w:rPr>
        <w:t xml:space="preserve"> коммунального хозяйства Российской Федерации.</w:t>
      </w:r>
    </w:p>
    <w:p w:rsidR="000A5DA1" w:rsidRPr="00266D7B" w:rsidRDefault="000A5DA1" w:rsidP="00122331">
      <w:pPr>
        <w:ind w:firstLine="567"/>
        <w:jc w:val="both"/>
        <w:rPr>
          <w:rFonts w:ascii="Segoe UI" w:hAnsi="Segoe UI" w:cs="Segoe UI"/>
        </w:rPr>
      </w:pPr>
    </w:p>
    <w:p w:rsidR="000A5DA1" w:rsidRPr="00266D7B" w:rsidRDefault="00353C7B" w:rsidP="00122331">
      <w:pPr>
        <w:jc w:val="both"/>
        <w:rPr>
          <w:rFonts w:ascii="Segoe UI" w:hAnsi="Segoe UI" w:cs="Segoe UI"/>
        </w:rPr>
      </w:pPr>
      <w:hyperlink r:id="rId12" w:history="1">
        <w:r w:rsidR="000A5DA1" w:rsidRPr="00266D7B">
          <w:rPr>
            <w:rStyle w:val="a3"/>
            <w:rFonts w:ascii="Segoe UI" w:hAnsi="Segoe UI" w:cs="Segoe UI"/>
          </w:rPr>
          <w:t>http://asozd2.duma.gov.ru/main.nsf/%28SpravkaNew%29?OpenAgent&amp;RN=799367-6&amp;02</w:t>
        </w:r>
      </w:hyperlink>
    </w:p>
    <w:p w:rsidR="000A5DA1" w:rsidRPr="00266D7B" w:rsidRDefault="000A5DA1" w:rsidP="00B32956">
      <w:pPr>
        <w:jc w:val="both"/>
        <w:rPr>
          <w:rFonts w:ascii="Segoe UI" w:hAnsi="Segoe UI" w:cs="Segoe UI"/>
        </w:rPr>
      </w:pPr>
      <w:r w:rsidRPr="00266D7B">
        <w:rPr>
          <w:rFonts w:ascii="Segoe UI" w:hAnsi="Segoe UI" w:cs="Segoe UI"/>
        </w:rPr>
        <w:t>__________________________________________________________________________________________</w:t>
      </w:r>
    </w:p>
    <w:sectPr w:rsidR="000A5DA1" w:rsidRPr="0026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FC1"/>
    <w:multiLevelType w:val="multilevel"/>
    <w:tmpl w:val="C8D6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30CA8"/>
    <w:multiLevelType w:val="multilevel"/>
    <w:tmpl w:val="971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7"/>
    <w:rsid w:val="0002018E"/>
    <w:rsid w:val="000451AC"/>
    <w:rsid w:val="00046F76"/>
    <w:rsid w:val="00052D51"/>
    <w:rsid w:val="00054720"/>
    <w:rsid w:val="00063F3C"/>
    <w:rsid w:val="00083B24"/>
    <w:rsid w:val="00096E5A"/>
    <w:rsid w:val="000A10E1"/>
    <w:rsid w:val="000A5DA1"/>
    <w:rsid w:val="000B6025"/>
    <w:rsid w:val="000C3BC8"/>
    <w:rsid w:val="000E5714"/>
    <w:rsid w:val="000F5775"/>
    <w:rsid w:val="000F6E19"/>
    <w:rsid w:val="000F748E"/>
    <w:rsid w:val="00101D05"/>
    <w:rsid w:val="00122085"/>
    <w:rsid w:val="00122331"/>
    <w:rsid w:val="00145E23"/>
    <w:rsid w:val="00153396"/>
    <w:rsid w:val="00160AD4"/>
    <w:rsid w:val="00162502"/>
    <w:rsid w:val="001711C9"/>
    <w:rsid w:val="0017455B"/>
    <w:rsid w:val="00180B3D"/>
    <w:rsid w:val="001A1736"/>
    <w:rsid w:val="001D2E90"/>
    <w:rsid w:val="001F2803"/>
    <w:rsid w:val="0020563F"/>
    <w:rsid w:val="002119BF"/>
    <w:rsid w:val="00222EF7"/>
    <w:rsid w:val="00236061"/>
    <w:rsid w:val="00253027"/>
    <w:rsid w:val="002620AF"/>
    <w:rsid w:val="00266D7B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3C7B"/>
    <w:rsid w:val="0035457F"/>
    <w:rsid w:val="0037459A"/>
    <w:rsid w:val="00382319"/>
    <w:rsid w:val="003948D8"/>
    <w:rsid w:val="003C0E14"/>
    <w:rsid w:val="00402212"/>
    <w:rsid w:val="00414EED"/>
    <w:rsid w:val="00425B2D"/>
    <w:rsid w:val="00430C93"/>
    <w:rsid w:val="00435A49"/>
    <w:rsid w:val="00440945"/>
    <w:rsid w:val="00455FCC"/>
    <w:rsid w:val="00486D80"/>
    <w:rsid w:val="004B5E28"/>
    <w:rsid w:val="004E70CB"/>
    <w:rsid w:val="004F2135"/>
    <w:rsid w:val="004F504B"/>
    <w:rsid w:val="00522702"/>
    <w:rsid w:val="0055247B"/>
    <w:rsid w:val="005A15BA"/>
    <w:rsid w:val="005C21F1"/>
    <w:rsid w:val="005C6C4F"/>
    <w:rsid w:val="005D4C1C"/>
    <w:rsid w:val="0060023D"/>
    <w:rsid w:val="0060486F"/>
    <w:rsid w:val="00604BC9"/>
    <w:rsid w:val="00611235"/>
    <w:rsid w:val="00612BDC"/>
    <w:rsid w:val="00626056"/>
    <w:rsid w:val="006548DE"/>
    <w:rsid w:val="00656165"/>
    <w:rsid w:val="00672B08"/>
    <w:rsid w:val="00677EE6"/>
    <w:rsid w:val="006939DF"/>
    <w:rsid w:val="006C3B93"/>
    <w:rsid w:val="006D1348"/>
    <w:rsid w:val="006D1FCC"/>
    <w:rsid w:val="006D5D2C"/>
    <w:rsid w:val="006D67CD"/>
    <w:rsid w:val="006F673E"/>
    <w:rsid w:val="007075F7"/>
    <w:rsid w:val="00732FAF"/>
    <w:rsid w:val="007575B5"/>
    <w:rsid w:val="0077575F"/>
    <w:rsid w:val="007F7F85"/>
    <w:rsid w:val="00814001"/>
    <w:rsid w:val="00844166"/>
    <w:rsid w:val="00863BCA"/>
    <w:rsid w:val="008B1E23"/>
    <w:rsid w:val="008C3744"/>
    <w:rsid w:val="008D49B7"/>
    <w:rsid w:val="008D647B"/>
    <w:rsid w:val="008F369E"/>
    <w:rsid w:val="00911960"/>
    <w:rsid w:val="0091641D"/>
    <w:rsid w:val="009217B1"/>
    <w:rsid w:val="0092295E"/>
    <w:rsid w:val="00953C14"/>
    <w:rsid w:val="00966FF9"/>
    <w:rsid w:val="009A1E95"/>
    <w:rsid w:val="009D129E"/>
    <w:rsid w:val="009D4B67"/>
    <w:rsid w:val="009F3F61"/>
    <w:rsid w:val="009F55AF"/>
    <w:rsid w:val="00A15AE8"/>
    <w:rsid w:val="00A35901"/>
    <w:rsid w:val="00A620C2"/>
    <w:rsid w:val="00A70966"/>
    <w:rsid w:val="00AB38BC"/>
    <w:rsid w:val="00AB7C79"/>
    <w:rsid w:val="00AC4362"/>
    <w:rsid w:val="00AD1B04"/>
    <w:rsid w:val="00AE1D98"/>
    <w:rsid w:val="00AF370D"/>
    <w:rsid w:val="00AF3FC2"/>
    <w:rsid w:val="00B03FF1"/>
    <w:rsid w:val="00B249F0"/>
    <w:rsid w:val="00B32956"/>
    <w:rsid w:val="00B3390E"/>
    <w:rsid w:val="00B35578"/>
    <w:rsid w:val="00B628BF"/>
    <w:rsid w:val="00B66341"/>
    <w:rsid w:val="00B936B1"/>
    <w:rsid w:val="00BB62D4"/>
    <w:rsid w:val="00BE433B"/>
    <w:rsid w:val="00BE7EFB"/>
    <w:rsid w:val="00BF22A5"/>
    <w:rsid w:val="00C0557B"/>
    <w:rsid w:val="00C42A68"/>
    <w:rsid w:val="00C4496B"/>
    <w:rsid w:val="00C54F9D"/>
    <w:rsid w:val="00C7708D"/>
    <w:rsid w:val="00C804B9"/>
    <w:rsid w:val="00C80670"/>
    <w:rsid w:val="00CB6D71"/>
    <w:rsid w:val="00CD33DC"/>
    <w:rsid w:val="00D11093"/>
    <w:rsid w:val="00D22451"/>
    <w:rsid w:val="00D2798E"/>
    <w:rsid w:val="00D34408"/>
    <w:rsid w:val="00D537A2"/>
    <w:rsid w:val="00D95649"/>
    <w:rsid w:val="00DB549A"/>
    <w:rsid w:val="00DC480F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92DA1"/>
    <w:rsid w:val="00E974F6"/>
    <w:rsid w:val="00EB77B4"/>
    <w:rsid w:val="00ED1F22"/>
    <w:rsid w:val="00ED2F9A"/>
    <w:rsid w:val="00ED3F7B"/>
    <w:rsid w:val="00ED5FBA"/>
    <w:rsid w:val="00EF13C1"/>
    <w:rsid w:val="00EF394C"/>
    <w:rsid w:val="00F25164"/>
    <w:rsid w:val="00F2527E"/>
    <w:rsid w:val="00F37826"/>
    <w:rsid w:val="00F5222A"/>
    <w:rsid w:val="00F63683"/>
    <w:rsid w:val="00F821A0"/>
    <w:rsid w:val="00F87663"/>
    <w:rsid w:val="00F924C7"/>
    <w:rsid w:val="00F92D65"/>
    <w:rsid w:val="00FA1E49"/>
    <w:rsid w:val="00FC0A5D"/>
    <w:rsid w:val="00FD0214"/>
    <w:rsid w:val="00FD22F0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A5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F13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13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B3295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A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A5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F13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13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B3295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A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22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83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0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45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/2347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gulation.gov.ru/project/23470.html" TargetMode="External"/><Relationship Id="rId12" Type="http://schemas.openxmlformats.org/officeDocument/2006/relationships/hyperlink" Target="http://asozd2.duma.gov.ru/main.nsf/%28SpravkaNew%29?OpenAgent&amp;RN=799367-6&amp;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gov.ru/" TargetMode="External"/><Relationship Id="rId11" Type="http://schemas.openxmlformats.org/officeDocument/2006/relationships/hyperlink" Target="http://asozd2.duma.gov.ru/main.nsf/%28SpravkaNew%29?OpenAgent&amp;RN=793716-6&amp;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ozd2.duma.gov.ru/main.nsf/%28SpravkaNew%29?OpenAgent&amp;RN=792695-6&amp;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ozd2.duma.gov.ru/main.nsf/%28SpravkaNew%29?OpenAgent&amp;RN=788721-6&amp;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22</cp:revision>
  <dcterms:created xsi:type="dcterms:W3CDTF">2015-05-17T23:25:00Z</dcterms:created>
  <dcterms:modified xsi:type="dcterms:W3CDTF">2015-05-26T01:04:00Z</dcterms:modified>
</cp:coreProperties>
</file>